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D42D" w14:textId="77777777" w:rsidR="006956FD" w:rsidRPr="00457005" w:rsidRDefault="00D44576" w:rsidP="00D44576">
      <w:pPr>
        <w:rPr>
          <w:rFonts w:asciiTheme="majorHAnsi" w:hAnsiTheme="majorHAnsi" w:cstheme="majorHAnsi"/>
          <w:b/>
          <w:color w:val="0E002D"/>
          <w:sz w:val="20"/>
        </w:rPr>
      </w:pPr>
      <w:r w:rsidRPr="00457005">
        <w:rPr>
          <w:rFonts w:asciiTheme="majorHAnsi" w:hAnsiTheme="majorHAnsi" w:cstheme="majorHAnsi"/>
          <w:b/>
          <w:color w:val="0E002D"/>
          <w:sz w:val="20"/>
        </w:rPr>
        <w:t>Sherrie McGraw</w:t>
      </w:r>
    </w:p>
    <w:p w14:paraId="596188EB" w14:textId="535BBC2A"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cr/>
        <w:t xml:space="preserve">At age four, </w:t>
      </w:r>
      <w:r w:rsidR="006956FD">
        <w:rPr>
          <w:rFonts w:asciiTheme="majorHAnsi" w:hAnsiTheme="majorHAnsi" w:cstheme="majorHAnsi"/>
          <w:color w:val="0E002D"/>
          <w:sz w:val="20"/>
        </w:rPr>
        <w:t xml:space="preserve">Sherrie </w:t>
      </w:r>
      <w:r w:rsidRPr="00457005">
        <w:rPr>
          <w:rFonts w:asciiTheme="majorHAnsi" w:hAnsiTheme="majorHAnsi" w:cstheme="majorHAnsi"/>
          <w:color w:val="0E002D"/>
          <w:sz w:val="20"/>
        </w:rPr>
        <w:t xml:space="preserve">McGraw made some of the biggest decisions of her life. Growing up as one of the eldest of seven children and having experienced a healthy dose of the less romantic side of motherhood in raising her younger siblings, </w:t>
      </w:r>
      <w:r w:rsidR="00150DCD">
        <w:rPr>
          <w:rFonts w:asciiTheme="majorHAnsi" w:hAnsiTheme="majorHAnsi" w:cstheme="majorHAnsi"/>
          <w:color w:val="0E002D"/>
          <w:sz w:val="20"/>
        </w:rPr>
        <w:t xml:space="preserve">the idea of </w:t>
      </w:r>
      <w:r w:rsidRPr="00457005">
        <w:rPr>
          <w:rFonts w:asciiTheme="majorHAnsi" w:hAnsiTheme="majorHAnsi" w:cstheme="majorHAnsi"/>
          <w:color w:val="0E002D"/>
          <w:sz w:val="20"/>
        </w:rPr>
        <w:t>get</w:t>
      </w:r>
      <w:r w:rsidR="00EF21C0">
        <w:rPr>
          <w:rFonts w:asciiTheme="majorHAnsi" w:hAnsiTheme="majorHAnsi" w:cstheme="majorHAnsi"/>
          <w:color w:val="0E002D"/>
          <w:sz w:val="20"/>
        </w:rPr>
        <w:t>ting</w:t>
      </w:r>
      <w:r w:rsidRPr="00457005">
        <w:rPr>
          <w:rFonts w:asciiTheme="majorHAnsi" w:hAnsiTheme="majorHAnsi" w:cstheme="majorHAnsi"/>
          <w:color w:val="0E002D"/>
          <w:sz w:val="20"/>
        </w:rPr>
        <w:t xml:space="preserve"> married and </w:t>
      </w:r>
      <w:r w:rsidR="00EF21C0" w:rsidRPr="00457005">
        <w:rPr>
          <w:rFonts w:asciiTheme="majorHAnsi" w:hAnsiTheme="majorHAnsi" w:cstheme="majorHAnsi"/>
          <w:color w:val="0E002D"/>
          <w:sz w:val="20"/>
        </w:rPr>
        <w:t>hav</w:t>
      </w:r>
      <w:r w:rsidR="00EF21C0">
        <w:rPr>
          <w:rFonts w:asciiTheme="majorHAnsi" w:hAnsiTheme="majorHAnsi" w:cstheme="majorHAnsi"/>
          <w:color w:val="0E002D"/>
          <w:sz w:val="20"/>
        </w:rPr>
        <w:t>ing</w:t>
      </w:r>
      <w:r w:rsidR="00EF21C0" w:rsidRPr="00457005">
        <w:rPr>
          <w:rFonts w:asciiTheme="majorHAnsi" w:hAnsiTheme="majorHAnsi" w:cstheme="majorHAnsi"/>
          <w:color w:val="0E002D"/>
          <w:sz w:val="20"/>
        </w:rPr>
        <w:t xml:space="preserve"> </w:t>
      </w:r>
      <w:r w:rsidR="004044DB" w:rsidRPr="00457005">
        <w:rPr>
          <w:rFonts w:asciiTheme="majorHAnsi" w:hAnsiTheme="majorHAnsi" w:cstheme="majorHAnsi"/>
          <w:color w:val="0E002D"/>
          <w:sz w:val="20"/>
        </w:rPr>
        <w:t>children held no allure</w:t>
      </w:r>
      <w:r w:rsidRPr="00457005">
        <w:rPr>
          <w:rFonts w:asciiTheme="majorHAnsi" w:hAnsiTheme="majorHAnsi" w:cstheme="majorHAnsi"/>
          <w:color w:val="0E002D"/>
          <w:sz w:val="20"/>
        </w:rPr>
        <w:t xml:space="preserve">. </w:t>
      </w:r>
      <w:r w:rsidR="00B968F7" w:rsidRPr="00457005">
        <w:rPr>
          <w:rFonts w:asciiTheme="majorHAnsi" w:hAnsiTheme="majorHAnsi" w:cstheme="majorHAnsi"/>
          <w:color w:val="0E002D"/>
          <w:sz w:val="20"/>
        </w:rPr>
        <w:t>B</w:t>
      </w:r>
      <w:r w:rsidRPr="00457005">
        <w:rPr>
          <w:rFonts w:asciiTheme="majorHAnsi" w:hAnsiTheme="majorHAnsi" w:cstheme="majorHAnsi"/>
          <w:color w:val="0E002D"/>
          <w:sz w:val="20"/>
        </w:rPr>
        <w:t xml:space="preserve">efore she attended her first day of </w:t>
      </w:r>
      <w:r w:rsidR="006956FD">
        <w:rPr>
          <w:rFonts w:asciiTheme="majorHAnsi" w:hAnsiTheme="majorHAnsi" w:cstheme="majorHAnsi"/>
          <w:color w:val="0E002D"/>
          <w:sz w:val="20"/>
        </w:rPr>
        <w:t>k</w:t>
      </w:r>
      <w:r w:rsidR="006956FD" w:rsidRPr="00457005">
        <w:rPr>
          <w:rFonts w:asciiTheme="majorHAnsi" w:hAnsiTheme="majorHAnsi" w:cstheme="majorHAnsi"/>
          <w:color w:val="0E002D"/>
          <w:sz w:val="20"/>
        </w:rPr>
        <w:t>indergarten</w:t>
      </w:r>
      <w:r w:rsidRPr="00457005">
        <w:rPr>
          <w:rFonts w:asciiTheme="majorHAnsi" w:hAnsiTheme="majorHAnsi" w:cstheme="majorHAnsi"/>
          <w:color w:val="0E002D"/>
          <w:sz w:val="20"/>
        </w:rPr>
        <w:t xml:space="preserve"> she </w:t>
      </w:r>
      <w:r w:rsidR="00C10C4C" w:rsidRPr="00457005">
        <w:rPr>
          <w:rFonts w:asciiTheme="majorHAnsi" w:hAnsiTheme="majorHAnsi" w:cstheme="majorHAnsi"/>
          <w:color w:val="0E002D"/>
          <w:sz w:val="20"/>
        </w:rPr>
        <w:t xml:space="preserve">knew she </w:t>
      </w:r>
      <w:r w:rsidRPr="00457005">
        <w:rPr>
          <w:rFonts w:asciiTheme="majorHAnsi" w:hAnsiTheme="majorHAnsi" w:cstheme="majorHAnsi"/>
          <w:color w:val="0E002D"/>
          <w:sz w:val="20"/>
        </w:rPr>
        <w:t xml:space="preserve">would </w:t>
      </w:r>
      <w:r w:rsidR="00EF21C0">
        <w:rPr>
          <w:rFonts w:asciiTheme="majorHAnsi" w:hAnsiTheme="majorHAnsi" w:cstheme="majorHAnsi"/>
          <w:color w:val="0E002D"/>
          <w:sz w:val="20"/>
        </w:rPr>
        <w:t>neither</w:t>
      </w:r>
      <w:r w:rsidR="00EF21C0"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have children nor marry</w:t>
      </w:r>
      <w:r w:rsidR="00B968F7" w:rsidRPr="00457005">
        <w:rPr>
          <w:rFonts w:asciiTheme="majorHAnsi" w:hAnsiTheme="majorHAnsi" w:cstheme="majorHAnsi"/>
          <w:color w:val="0E002D"/>
          <w:sz w:val="20"/>
        </w:rPr>
        <w:t xml:space="preserve">, </w:t>
      </w:r>
      <w:r w:rsidR="00150DCD">
        <w:rPr>
          <w:rFonts w:asciiTheme="majorHAnsi" w:hAnsiTheme="majorHAnsi" w:cstheme="majorHAnsi"/>
          <w:color w:val="0E002D"/>
          <w:sz w:val="20"/>
        </w:rPr>
        <w:t>and she knew</w:t>
      </w:r>
      <w:r w:rsidR="00C10C4C" w:rsidRPr="00457005">
        <w:rPr>
          <w:rFonts w:asciiTheme="majorHAnsi" w:hAnsiTheme="majorHAnsi" w:cstheme="majorHAnsi"/>
          <w:color w:val="0E002D"/>
          <w:sz w:val="20"/>
        </w:rPr>
        <w:t xml:space="preserve"> </w:t>
      </w:r>
      <w:r w:rsidR="00B968F7" w:rsidRPr="00457005">
        <w:rPr>
          <w:rFonts w:asciiTheme="majorHAnsi" w:hAnsiTheme="majorHAnsi" w:cstheme="majorHAnsi"/>
          <w:color w:val="0E002D"/>
          <w:sz w:val="20"/>
        </w:rPr>
        <w:t>she wanted to be an artist</w:t>
      </w:r>
      <w:r w:rsidRPr="00457005">
        <w:rPr>
          <w:rFonts w:asciiTheme="majorHAnsi" w:hAnsiTheme="majorHAnsi" w:cstheme="majorHAnsi"/>
          <w:color w:val="0E002D"/>
          <w:sz w:val="20"/>
        </w:rPr>
        <w:t>.</w:t>
      </w:r>
      <w:r w:rsidR="00B968F7"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 xml:space="preserve">Although she was too young to really understand what that unusual path would </w:t>
      </w:r>
      <w:r w:rsidR="000A0BDD" w:rsidRPr="00457005">
        <w:rPr>
          <w:rFonts w:asciiTheme="majorHAnsi" w:hAnsiTheme="majorHAnsi" w:cstheme="majorHAnsi"/>
          <w:color w:val="0E002D"/>
          <w:sz w:val="20"/>
        </w:rPr>
        <w:t>entail</w:t>
      </w:r>
      <w:r w:rsidRPr="00457005">
        <w:rPr>
          <w:rFonts w:asciiTheme="majorHAnsi" w:hAnsiTheme="majorHAnsi" w:cstheme="majorHAnsi"/>
          <w:color w:val="0E002D"/>
          <w:sz w:val="20"/>
        </w:rPr>
        <w:t>, it did not lessen the intensity of h</w:t>
      </w:r>
      <w:r w:rsidR="000A0BDD" w:rsidRPr="00457005">
        <w:rPr>
          <w:rFonts w:asciiTheme="majorHAnsi" w:hAnsiTheme="majorHAnsi" w:cstheme="majorHAnsi"/>
          <w:color w:val="0E002D"/>
          <w:sz w:val="20"/>
        </w:rPr>
        <w:t>er resolve. With precocious in</w:t>
      </w:r>
      <w:r w:rsidRPr="00457005">
        <w:rPr>
          <w:rFonts w:asciiTheme="majorHAnsi" w:hAnsiTheme="majorHAnsi" w:cstheme="majorHAnsi"/>
          <w:color w:val="0E002D"/>
          <w:sz w:val="20"/>
        </w:rPr>
        <w:t xml:space="preserve">sight, she realized that her conservative </w:t>
      </w:r>
      <w:r w:rsidR="000A0BDD" w:rsidRPr="00457005">
        <w:rPr>
          <w:rFonts w:asciiTheme="majorHAnsi" w:hAnsiTheme="majorHAnsi" w:cstheme="majorHAnsi"/>
          <w:color w:val="0E002D"/>
          <w:sz w:val="20"/>
        </w:rPr>
        <w:t>home</w:t>
      </w:r>
      <w:r w:rsidRPr="00457005">
        <w:rPr>
          <w:rFonts w:asciiTheme="majorHAnsi" w:hAnsiTheme="majorHAnsi" w:cstheme="majorHAnsi"/>
          <w:color w:val="0E002D"/>
          <w:sz w:val="20"/>
        </w:rPr>
        <w:t xml:space="preserve">town likely would not sanction this profession, so she kept her passion a secret until she sought higher education at the Oklahoma College of Liberal Arts in Chickasha. </w:t>
      </w:r>
    </w:p>
    <w:p w14:paraId="0DCE76E4" w14:textId="77777777" w:rsidR="00D44576" w:rsidRPr="00457005" w:rsidRDefault="00D44576" w:rsidP="00D44576">
      <w:pPr>
        <w:rPr>
          <w:rFonts w:asciiTheme="majorHAnsi" w:hAnsiTheme="majorHAnsi" w:cstheme="majorHAnsi"/>
          <w:color w:val="0E002D"/>
          <w:sz w:val="20"/>
        </w:rPr>
      </w:pPr>
    </w:p>
    <w:p w14:paraId="44B3C24C" w14:textId="182EA0E9" w:rsidR="00D44576" w:rsidRPr="00457005" w:rsidRDefault="000A0BDD"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McGraw </w:t>
      </w:r>
      <w:r w:rsidR="00EF21C0">
        <w:rPr>
          <w:rFonts w:asciiTheme="majorHAnsi" w:hAnsiTheme="majorHAnsi" w:cstheme="majorHAnsi"/>
          <w:color w:val="0E002D"/>
          <w:sz w:val="20"/>
        </w:rPr>
        <w:t>thought the only</w:t>
      </w:r>
      <w:r w:rsidRPr="00457005">
        <w:rPr>
          <w:rFonts w:asciiTheme="majorHAnsi" w:hAnsiTheme="majorHAnsi" w:cstheme="majorHAnsi"/>
          <w:color w:val="0E002D"/>
          <w:sz w:val="20"/>
        </w:rPr>
        <w:t xml:space="preserve"> </w:t>
      </w:r>
      <w:r w:rsidR="00EF21C0">
        <w:rPr>
          <w:rFonts w:asciiTheme="majorHAnsi" w:hAnsiTheme="majorHAnsi" w:cstheme="majorHAnsi"/>
          <w:color w:val="0E002D"/>
          <w:sz w:val="20"/>
        </w:rPr>
        <w:t>way</w:t>
      </w:r>
      <w:r w:rsidR="00EF21C0" w:rsidRPr="00457005">
        <w:rPr>
          <w:rFonts w:asciiTheme="majorHAnsi" w:hAnsiTheme="majorHAnsi" w:cstheme="majorHAnsi"/>
          <w:color w:val="0E002D"/>
          <w:sz w:val="20"/>
        </w:rPr>
        <w:t xml:space="preserve"> </w:t>
      </w:r>
      <w:r w:rsidR="00B56F2F" w:rsidRPr="00457005">
        <w:rPr>
          <w:rFonts w:asciiTheme="majorHAnsi" w:hAnsiTheme="majorHAnsi" w:cstheme="majorHAnsi"/>
          <w:color w:val="0E002D"/>
          <w:sz w:val="20"/>
        </w:rPr>
        <w:t xml:space="preserve">to </w:t>
      </w:r>
      <w:r w:rsidR="00EF21C0" w:rsidRPr="00457005">
        <w:rPr>
          <w:rFonts w:asciiTheme="majorHAnsi" w:hAnsiTheme="majorHAnsi" w:cstheme="majorHAnsi"/>
          <w:color w:val="0E002D"/>
          <w:sz w:val="20"/>
        </w:rPr>
        <w:t>becom</w:t>
      </w:r>
      <w:r w:rsidR="00EF21C0">
        <w:rPr>
          <w:rFonts w:asciiTheme="majorHAnsi" w:hAnsiTheme="majorHAnsi" w:cstheme="majorHAnsi"/>
          <w:color w:val="0E002D"/>
          <w:sz w:val="20"/>
        </w:rPr>
        <w:t>e</w:t>
      </w:r>
      <w:r w:rsidR="00EF21C0" w:rsidRPr="00457005">
        <w:rPr>
          <w:rFonts w:asciiTheme="majorHAnsi" w:hAnsiTheme="majorHAnsi" w:cstheme="majorHAnsi"/>
          <w:color w:val="0E002D"/>
          <w:sz w:val="20"/>
        </w:rPr>
        <w:t xml:space="preserve"> </w:t>
      </w:r>
      <w:r w:rsidR="00B56F2F" w:rsidRPr="00457005">
        <w:rPr>
          <w:rFonts w:asciiTheme="majorHAnsi" w:hAnsiTheme="majorHAnsi" w:cstheme="majorHAnsi"/>
          <w:color w:val="0E002D"/>
          <w:sz w:val="20"/>
        </w:rPr>
        <w:t xml:space="preserve">an artist </w:t>
      </w:r>
      <w:r w:rsidR="00EF21C0">
        <w:rPr>
          <w:rFonts w:asciiTheme="majorHAnsi" w:hAnsiTheme="majorHAnsi" w:cstheme="majorHAnsi"/>
          <w:color w:val="0E002D"/>
          <w:sz w:val="20"/>
        </w:rPr>
        <w:t>was</w:t>
      </w:r>
      <w:r w:rsidRPr="00457005">
        <w:rPr>
          <w:rFonts w:asciiTheme="majorHAnsi" w:hAnsiTheme="majorHAnsi" w:cstheme="majorHAnsi"/>
          <w:color w:val="0E002D"/>
          <w:sz w:val="20"/>
        </w:rPr>
        <w:t xml:space="preserve"> </w:t>
      </w:r>
      <w:r w:rsidR="007D50B7">
        <w:rPr>
          <w:rFonts w:asciiTheme="majorHAnsi" w:hAnsiTheme="majorHAnsi" w:cstheme="majorHAnsi"/>
          <w:color w:val="0E002D"/>
          <w:sz w:val="20"/>
        </w:rPr>
        <w:t xml:space="preserve">by </w:t>
      </w:r>
      <w:r w:rsidRPr="00457005">
        <w:rPr>
          <w:rFonts w:asciiTheme="majorHAnsi" w:hAnsiTheme="majorHAnsi" w:cstheme="majorHAnsi"/>
          <w:color w:val="0E002D"/>
          <w:sz w:val="20"/>
        </w:rPr>
        <w:t>attend</w:t>
      </w:r>
      <w:r w:rsidR="00B56F2F" w:rsidRPr="00457005">
        <w:rPr>
          <w:rFonts w:asciiTheme="majorHAnsi" w:hAnsiTheme="majorHAnsi" w:cstheme="majorHAnsi"/>
          <w:color w:val="0E002D"/>
          <w:sz w:val="20"/>
        </w:rPr>
        <w:t>ing</w:t>
      </w:r>
      <w:r w:rsidRPr="00457005">
        <w:rPr>
          <w:rFonts w:asciiTheme="majorHAnsi" w:hAnsiTheme="majorHAnsi" w:cstheme="majorHAnsi"/>
          <w:color w:val="0E002D"/>
          <w:sz w:val="20"/>
        </w:rPr>
        <w:t xml:space="preserve"> college. But a</w:t>
      </w:r>
      <w:r w:rsidR="00D44576" w:rsidRPr="00457005">
        <w:rPr>
          <w:rFonts w:asciiTheme="majorHAnsi" w:hAnsiTheme="majorHAnsi" w:cstheme="majorHAnsi"/>
          <w:color w:val="0E002D"/>
          <w:sz w:val="20"/>
        </w:rPr>
        <w:t xml:space="preserve">fter two years of </w:t>
      </w:r>
      <w:r w:rsidR="00FD4FFF" w:rsidRPr="00457005">
        <w:rPr>
          <w:rFonts w:asciiTheme="majorHAnsi" w:hAnsiTheme="majorHAnsi" w:cstheme="majorHAnsi"/>
          <w:color w:val="0E002D"/>
          <w:sz w:val="20"/>
        </w:rPr>
        <w:t>school and</w:t>
      </w:r>
      <w:r w:rsidRPr="00457005">
        <w:rPr>
          <w:rFonts w:asciiTheme="majorHAnsi" w:hAnsiTheme="majorHAnsi" w:cstheme="majorHAnsi"/>
          <w:color w:val="0E002D"/>
          <w:sz w:val="20"/>
        </w:rPr>
        <w:t xml:space="preserve"> having earned </w:t>
      </w:r>
      <w:r w:rsidR="00D44576" w:rsidRPr="00457005">
        <w:rPr>
          <w:rFonts w:asciiTheme="majorHAnsi" w:hAnsiTheme="majorHAnsi" w:cstheme="majorHAnsi"/>
          <w:color w:val="0E002D"/>
          <w:sz w:val="20"/>
        </w:rPr>
        <w:t xml:space="preserve">straight </w:t>
      </w:r>
      <w:proofErr w:type="gramStart"/>
      <w:r w:rsidR="00D44576" w:rsidRPr="00457005">
        <w:rPr>
          <w:rFonts w:asciiTheme="majorHAnsi" w:hAnsiTheme="majorHAnsi" w:cstheme="majorHAnsi"/>
          <w:color w:val="0E002D"/>
          <w:sz w:val="20"/>
        </w:rPr>
        <w:t>A’s</w:t>
      </w:r>
      <w:proofErr w:type="gramEnd"/>
      <w:r w:rsidR="00D44576"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in her classes, she found</w:t>
      </w:r>
      <w:r w:rsidR="00D44576" w:rsidRPr="00457005">
        <w:rPr>
          <w:rFonts w:asciiTheme="majorHAnsi" w:hAnsiTheme="majorHAnsi" w:cstheme="majorHAnsi"/>
          <w:color w:val="0E002D"/>
          <w:sz w:val="20"/>
        </w:rPr>
        <w:t xml:space="preserve"> herself no closer to being an artist than when she st</w:t>
      </w:r>
      <w:r w:rsidRPr="00457005">
        <w:rPr>
          <w:rFonts w:asciiTheme="majorHAnsi" w:hAnsiTheme="majorHAnsi" w:cstheme="majorHAnsi"/>
          <w:color w:val="0E002D"/>
          <w:sz w:val="20"/>
        </w:rPr>
        <w:t>arted. She</w:t>
      </w:r>
      <w:r w:rsidR="00D44576" w:rsidRPr="00457005">
        <w:rPr>
          <w:rFonts w:asciiTheme="majorHAnsi" w:hAnsiTheme="majorHAnsi" w:cstheme="majorHAnsi"/>
          <w:color w:val="0E002D"/>
          <w:sz w:val="20"/>
        </w:rPr>
        <w:t xml:space="preserve"> decided </w:t>
      </w:r>
      <w:r w:rsidR="00B56F2F" w:rsidRPr="00457005">
        <w:rPr>
          <w:rFonts w:asciiTheme="majorHAnsi" w:hAnsiTheme="majorHAnsi" w:cstheme="majorHAnsi"/>
          <w:color w:val="0E002D"/>
          <w:sz w:val="20"/>
        </w:rPr>
        <w:t>this dictated a different</w:t>
      </w:r>
      <w:r w:rsidR="00D44576" w:rsidRPr="00457005">
        <w:rPr>
          <w:rFonts w:asciiTheme="majorHAnsi" w:hAnsiTheme="majorHAnsi" w:cstheme="majorHAnsi"/>
          <w:color w:val="0E002D"/>
          <w:sz w:val="20"/>
        </w:rPr>
        <w:t xml:space="preserve"> </w:t>
      </w:r>
      <w:r w:rsidR="006956FD" w:rsidRPr="00457005">
        <w:rPr>
          <w:rFonts w:asciiTheme="majorHAnsi" w:hAnsiTheme="majorHAnsi" w:cstheme="majorHAnsi"/>
          <w:color w:val="0E002D"/>
          <w:sz w:val="20"/>
        </w:rPr>
        <w:t>p</w:t>
      </w:r>
      <w:r w:rsidR="006956FD">
        <w:rPr>
          <w:rFonts w:asciiTheme="majorHAnsi" w:hAnsiTheme="majorHAnsi" w:cstheme="majorHAnsi"/>
          <w:color w:val="0E002D"/>
          <w:sz w:val="20"/>
        </w:rPr>
        <w:t>lan of action</w:t>
      </w:r>
      <w:r w:rsidR="00D44576" w:rsidRPr="00457005">
        <w:rPr>
          <w:rFonts w:asciiTheme="majorHAnsi" w:hAnsiTheme="majorHAnsi" w:cstheme="majorHAnsi"/>
          <w:color w:val="0E002D"/>
          <w:sz w:val="20"/>
        </w:rPr>
        <w:t>. Fortuitously, a Ponca City mentor and talented still life painter, E.</w:t>
      </w:r>
      <w:r w:rsidR="006956FD">
        <w:rPr>
          <w:rFonts w:asciiTheme="majorHAnsi" w:hAnsiTheme="majorHAnsi" w:cstheme="majorHAnsi"/>
          <w:color w:val="0E002D"/>
          <w:sz w:val="20"/>
        </w:rPr>
        <w:t xml:space="preserve"> </w:t>
      </w:r>
      <w:r w:rsidR="00D44576" w:rsidRPr="00457005">
        <w:rPr>
          <w:rFonts w:asciiTheme="majorHAnsi" w:hAnsiTheme="majorHAnsi" w:cstheme="majorHAnsi"/>
          <w:color w:val="0E002D"/>
          <w:sz w:val="20"/>
        </w:rPr>
        <w:t>L. Mount, urged her to quit school and study with two artists in Oklahoma City. She listened</w:t>
      </w:r>
      <w:r w:rsidR="006956FD">
        <w:rPr>
          <w:rFonts w:asciiTheme="majorHAnsi" w:hAnsiTheme="majorHAnsi" w:cstheme="majorHAnsi"/>
          <w:color w:val="0E002D"/>
          <w:sz w:val="20"/>
        </w:rPr>
        <w:t>,</w:t>
      </w:r>
      <w:r w:rsidR="00D44576" w:rsidRPr="00457005">
        <w:rPr>
          <w:rFonts w:asciiTheme="majorHAnsi" w:hAnsiTheme="majorHAnsi" w:cstheme="majorHAnsi"/>
          <w:color w:val="0E002D"/>
          <w:sz w:val="20"/>
        </w:rPr>
        <w:t xml:space="preserve"> and </w:t>
      </w:r>
      <w:r w:rsidR="006956FD">
        <w:rPr>
          <w:rFonts w:asciiTheme="majorHAnsi" w:hAnsiTheme="majorHAnsi" w:cstheme="majorHAnsi"/>
          <w:color w:val="0E002D"/>
          <w:sz w:val="20"/>
        </w:rPr>
        <w:t>that</w:t>
      </w:r>
      <w:r w:rsidR="00D44576" w:rsidRPr="00457005">
        <w:rPr>
          <w:rFonts w:asciiTheme="majorHAnsi" w:hAnsiTheme="majorHAnsi" w:cstheme="majorHAnsi"/>
          <w:color w:val="0E002D"/>
          <w:sz w:val="20"/>
        </w:rPr>
        <w:t xml:space="preserve"> decision would </w:t>
      </w:r>
      <w:r w:rsidR="002A0272" w:rsidRPr="00457005">
        <w:rPr>
          <w:rFonts w:asciiTheme="majorHAnsi" w:hAnsiTheme="majorHAnsi" w:cstheme="majorHAnsi"/>
          <w:color w:val="0E002D"/>
          <w:sz w:val="20"/>
        </w:rPr>
        <w:t>alter</w:t>
      </w:r>
      <w:r w:rsidR="00D44576" w:rsidRPr="00457005">
        <w:rPr>
          <w:rFonts w:asciiTheme="majorHAnsi" w:hAnsiTheme="majorHAnsi" w:cstheme="majorHAnsi"/>
          <w:color w:val="0E002D"/>
          <w:sz w:val="20"/>
        </w:rPr>
        <w:t xml:space="preserve"> the course of her life. </w:t>
      </w:r>
    </w:p>
    <w:p w14:paraId="3F31C3A9" w14:textId="77777777" w:rsidR="00D44576" w:rsidRPr="00457005" w:rsidRDefault="00D44576" w:rsidP="00D44576">
      <w:pPr>
        <w:rPr>
          <w:rFonts w:asciiTheme="majorHAnsi" w:hAnsiTheme="majorHAnsi" w:cstheme="majorHAnsi"/>
          <w:color w:val="0E002D"/>
          <w:sz w:val="20"/>
        </w:rPr>
      </w:pPr>
    </w:p>
    <w:p w14:paraId="732C135E" w14:textId="23D6D242"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Richard and Edith Goetz had almost single-handedly raised Okl</w:t>
      </w:r>
      <w:r w:rsidR="000A0BDD" w:rsidRPr="00457005">
        <w:rPr>
          <w:rFonts w:asciiTheme="majorHAnsi" w:hAnsiTheme="majorHAnsi" w:cstheme="majorHAnsi"/>
          <w:color w:val="0E002D"/>
          <w:sz w:val="20"/>
        </w:rPr>
        <w:t>ahoma’s consciousness about</w:t>
      </w:r>
      <w:r w:rsidRPr="00457005">
        <w:rPr>
          <w:rFonts w:asciiTheme="majorHAnsi" w:hAnsiTheme="majorHAnsi" w:cstheme="majorHAnsi"/>
          <w:color w:val="0E002D"/>
          <w:sz w:val="20"/>
        </w:rPr>
        <w:t xml:space="preserve"> art and had in essence become the face of fine art in the state. They introduced McGraw to an artist’s world, which in short order proved as unorthodox a life as she could have imagined in her </w:t>
      </w:r>
      <w:r w:rsidR="006956FD">
        <w:rPr>
          <w:rFonts w:asciiTheme="majorHAnsi" w:hAnsiTheme="majorHAnsi" w:cstheme="majorHAnsi"/>
          <w:color w:val="0E002D"/>
          <w:sz w:val="20"/>
        </w:rPr>
        <w:t>20</w:t>
      </w:r>
      <w:r w:rsidRPr="00457005">
        <w:rPr>
          <w:rFonts w:asciiTheme="majorHAnsi" w:hAnsiTheme="majorHAnsi" w:cstheme="majorHAnsi"/>
          <w:color w:val="0E002D"/>
          <w:sz w:val="20"/>
        </w:rPr>
        <w:t xml:space="preserve"> sheltered years on earth. </w:t>
      </w:r>
      <w:r w:rsidR="00EF21C0">
        <w:rPr>
          <w:rFonts w:asciiTheme="majorHAnsi" w:hAnsiTheme="majorHAnsi" w:cstheme="majorHAnsi"/>
          <w:color w:val="0E002D"/>
          <w:sz w:val="20"/>
        </w:rPr>
        <w:t>Al</w:t>
      </w:r>
      <w:r w:rsidRPr="00457005">
        <w:rPr>
          <w:rFonts w:asciiTheme="majorHAnsi" w:hAnsiTheme="majorHAnsi" w:cstheme="majorHAnsi"/>
          <w:color w:val="0E002D"/>
          <w:sz w:val="20"/>
        </w:rPr>
        <w:t>though she was impressed with the Goetz</w:t>
      </w:r>
      <w:r w:rsidR="006956FD">
        <w:rPr>
          <w:rFonts w:asciiTheme="majorHAnsi" w:hAnsiTheme="majorHAnsi" w:cstheme="majorHAnsi"/>
          <w:color w:val="0E002D"/>
          <w:sz w:val="20"/>
        </w:rPr>
        <w:t>es</w:t>
      </w:r>
      <w:r w:rsidRPr="00457005">
        <w:rPr>
          <w:rFonts w:asciiTheme="majorHAnsi" w:hAnsiTheme="majorHAnsi" w:cstheme="majorHAnsi"/>
          <w:color w:val="0E002D"/>
          <w:sz w:val="20"/>
        </w:rPr>
        <w:t>’ talent and knowledge of painting and drawing, the</w:t>
      </w:r>
      <w:r w:rsidR="00BB1E9D" w:rsidRPr="00457005">
        <w:rPr>
          <w:rFonts w:asciiTheme="majorHAnsi" w:hAnsiTheme="majorHAnsi" w:cstheme="majorHAnsi"/>
          <w:color w:val="0E002D"/>
          <w:sz w:val="20"/>
        </w:rPr>
        <w:t>ir</w:t>
      </w:r>
      <w:r w:rsidRPr="00457005">
        <w:rPr>
          <w:rFonts w:asciiTheme="majorHAnsi" w:hAnsiTheme="majorHAnsi" w:cstheme="majorHAnsi"/>
          <w:color w:val="0E002D"/>
          <w:sz w:val="20"/>
        </w:rPr>
        <w:t xml:space="preserve"> emphasis on the impressionistic philosophy of Henry Hensche—a noted colorist from the tradition of Charles Hawthorne—and this high-key way of seeing the world, simply did not resonate. Ultimately, she was at a dead end. After three years of treading water, she finally realized it was time to find another teacher, one </w:t>
      </w:r>
      <w:r w:rsidR="00EF21C0">
        <w:rPr>
          <w:rFonts w:asciiTheme="majorHAnsi" w:hAnsiTheme="majorHAnsi" w:cstheme="majorHAnsi"/>
          <w:color w:val="0E002D"/>
          <w:sz w:val="20"/>
        </w:rPr>
        <w:t>who</w:t>
      </w:r>
      <w:r w:rsidR="00EF21C0"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 xml:space="preserve">could teach her </w:t>
      </w:r>
      <w:r w:rsidR="000A0BDD" w:rsidRPr="00457005">
        <w:rPr>
          <w:rFonts w:asciiTheme="majorHAnsi" w:hAnsiTheme="majorHAnsi" w:cstheme="majorHAnsi"/>
          <w:color w:val="0E002D"/>
          <w:sz w:val="20"/>
        </w:rPr>
        <w:t xml:space="preserve">what her heart craved—the dramatic light </w:t>
      </w:r>
      <w:r w:rsidR="00FD4FFF" w:rsidRPr="00457005">
        <w:rPr>
          <w:rFonts w:asciiTheme="majorHAnsi" w:hAnsiTheme="majorHAnsi" w:cstheme="majorHAnsi"/>
          <w:color w:val="0E002D"/>
          <w:sz w:val="20"/>
        </w:rPr>
        <w:t>of c</w:t>
      </w:r>
      <w:r w:rsidRPr="00457005">
        <w:rPr>
          <w:rFonts w:asciiTheme="majorHAnsi" w:hAnsiTheme="majorHAnsi" w:cstheme="majorHAnsi"/>
          <w:color w:val="0E002D"/>
          <w:sz w:val="20"/>
        </w:rPr>
        <w:t xml:space="preserve">hiaroscuro painting. </w:t>
      </w:r>
    </w:p>
    <w:p w14:paraId="7CEFE957" w14:textId="77777777" w:rsidR="00D44576" w:rsidRPr="00457005" w:rsidRDefault="00D44576" w:rsidP="00D44576">
      <w:pPr>
        <w:rPr>
          <w:rFonts w:asciiTheme="majorHAnsi" w:hAnsiTheme="majorHAnsi" w:cstheme="majorHAnsi"/>
          <w:color w:val="0E002D"/>
          <w:sz w:val="20"/>
        </w:rPr>
      </w:pPr>
    </w:p>
    <w:p w14:paraId="1AD7B9E6" w14:textId="2EA6A6EF"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Richard and Edith had been talking about the Art Students League </w:t>
      </w:r>
      <w:r w:rsidR="000A0BDD" w:rsidRPr="00457005">
        <w:rPr>
          <w:rFonts w:asciiTheme="majorHAnsi" w:hAnsiTheme="majorHAnsi" w:cstheme="majorHAnsi"/>
          <w:color w:val="0E002D"/>
          <w:sz w:val="20"/>
        </w:rPr>
        <w:t xml:space="preserve">in New York </w:t>
      </w:r>
      <w:r w:rsidRPr="00457005">
        <w:rPr>
          <w:rFonts w:asciiTheme="majorHAnsi" w:hAnsiTheme="majorHAnsi" w:cstheme="majorHAnsi"/>
          <w:color w:val="0E002D"/>
          <w:sz w:val="20"/>
        </w:rPr>
        <w:t>and one teacher in particular—David A</w:t>
      </w:r>
      <w:r w:rsidR="006956FD">
        <w:rPr>
          <w:rFonts w:asciiTheme="majorHAnsi" w:hAnsiTheme="majorHAnsi" w:cstheme="majorHAnsi"/>
          <w:color w:val="0E002D"/>
          <w:sz w:val="20"/>
        </w:rPr>
        <w:t>.</w:t>
      </w:r>
      <w:r w:rsidRPr="00457005">
        <w:rPr>
          <w:rFonts w:asciiTheme="majorHAnsi" w:hAnsiTheme="majorHAnsi" w:cstheme="majorHAnsi"/>
          <w:color w:val="0E002D"/>
          <w:sz w:val="20"/>
        </w:rPr>
        <w:t xml:space="preserve"> Leffel—for some time</w:t>
      </w:r>
      <w:r w:rsidR="00006F92" w:rsidRPr="00457005">
        <w:rPr>
          <w:rFonts w:asciiTheme="majorHAnsi" w:hAnsiTheme="majorHAnsi" w:cstheme="majorHAnsi"/>
          <w:color w:val="0E002D"/>
          <w:sz w:val="20"/>
        </w:rPr>
        <w:t>. Finally</w:t>
      </w:r>
      <w:r w:rsidR="006956FD">
        <w:rPr>
          <w:rFonts w:asciiTheme="majorHAnsi" w:hAnsiTheme="majorHAnsi" w:cstheme="majorHAnsi"/>
          <w:color w:val="0E002D"/>
          <w:sz w:val="20"/>
        </w:rPr>
        <w:t>,</w:t>
      </w:r>
      <w:r w:rsidR="00006F92" w:rsidRPr="00457005">
        <w:rPr>
          <w:rFonts w:asciiTheme="majorHAnsi" w:hAnsiTheme="majorHAnsi" w:cstheme="majorHAnsi"/>
          <w:color w:val="0E002D"/>
          <w:sz w:val="20"/>
        </w:rPr>
        <w:t xml:space="preserve"> McGraw decided to travel</w:t>
      </w:r>
      <w:r w:rsidRPr="00457005">
        <w:rPr>
          <w:rFonts w:asciiTheme="majorHAnsi" w:hAnsiTheme="majorHAnsi" w:cstheme="majorHAnsi"/>
          <w:color w:val="0E002D"/>
          <w:sz w:val="20"/>
        </w:rPr>
        <w:t xml:space="preserve"> to New York to </w:t>
      </w:r>
      <w:r w:rsidR="00EF21C0">
        <w:rPr>
          <w:rFonts w:asciiTheme="majorHAnsi" w:hAnsiTheme="majorHAnsi" w:cstheme="majorHAnsi"/>
          <w:color w:val="0E002D"/>
          <w:sz w:val="20"/>
        </w:rPr>
        <w:t>seek</w:t>
      </w:r>
      <w:r w:rsidR="00EF21C0"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 xml:space="preserve">a </w:t>
      </w:r>
      <w:r w:rsidR="00B56F2F" w:rsidRPr="00457005">
        <w:rPr>
          <w:rFonts w:asciiTheme="majorHAnsi" w:hAnsiTheme="majorHAnsi" w:cstheme="majorHAnsi"/>
          <w:color w:val="0E002D"/>
          <w:sz w:val="20"/>
        </w:rPr>
        <w:t>new t</w:t>
      </w:r>
      <w:r w:rsidRPr="00457005">
        <w:rPr>
          <w:rFonts w:asciiTheme="majorHAnsi" w:hAnsiTheme="majorHAnsi" w:cstheme="majorHAnsi"/>
          <w:color w:val="0E002D"/>
          <w:sz w:val="20"/>
        </w:rPr>
        <w:t>eacher</w:t>
      </w:r>
      <w:r w:rsidR="00006F92" w:rsidRPr="00457005">
        <w:rPr>
          <w:rFonts w:asciiTheme="majorHAnsi" w:hAnsiTheme="majorHAnsi" w:cstheme="majorHAnsi"/>
          <w:color w:val="0E002D"/>
          <w:sz w:val="20"/>
        </w:rPr>
        <w:t>. She and a friend made the trek</w:t>
      </w:r>
      <w:r w:rsidR="00F47A8F">
        <w:rPr>
          <w:rFonts w:asciiTheme="majorHAnsi" w:hAnsiTheme="majorHAnsi" w:cstheme="majorHAnsi"/>
          <w:color w:val="0E002D"/>
          <w:sz w:val="20"/>
        </w:rPr>
        <w:t>,</w:t>
      </w:r>
      <w:r w:rsidR="00006F92" w:rsidRPr="00457005">
        <w:rPr>
          <w:rFonts w:asciiTheme="majorHAnsi" w:hAnsiTheme="majorHAnsi" w:cstheme="majorHAnsi"/>
          <w:color w:val="0E002D"/>
          <w:sz w:val="20"/>
        </w:rPr>
        <w:t xml:space="preserve"> and</w:t>
      </w:r>
      <w:r w:rsidRPr="00457005">
        <w:rPr>
          <w:rFonts w:asciiTheme="majorHAnsi" w:hAnsiTheme="majorHAnsi" w:cstheme="majorHAnsi"/>
          <w:color w:val="0E002D"/>
          <w:sz w:val="20"/>
        </w:rPr>
        <w:t xml:space="preserve"> </w:t>
      </w:r>
      <w:r w:rsidR="00F47A8F">
        <w:rPr>
          <w:rFonts w:asciiTheme="majorHAnsi" w:hAnsiTheme="majorHAnsi" w:cstheme="majorHAnsi"/>
          <w:color w:val="0E002D"/>
          <w:sz w:val="20"/>
        </w:rPr>
        <w:t xml:space="preserve">the two of them </w:t>
      </w:r>
      <w:commentRangeStart w:id="0"/>
      <w:r w:rsidR="00006F92" w:rsidRPr="00457005">
        <w:rPr>
          <w:rFonts w:asciiTheme="majorHAnsi" w:hAnsiTheme="majorHAnsi" w:cstheme="majorHAnsi"/>
          <w:color w:val="0E002D"/>
          <w:sz w:val="20"/>
        </w:rPr>
        <w:t>not on</w:t>
      </w:r>
      <w:r w:rsidR="00B56F2F" w:rsidRPr="00457005">
        <w:rPr>
          <w:rFonts w:asciiTheme="majorHAnsi" w:hAnsiTheme="majorHAnsi" w:cstheme="majorHAnsi"/>
          <w:color w:val="0E002D"/>
          <w:sz w:val="20"/>
        </w:rPr>
        <w:t>ly studied with Leffel but</w:t>
      </w:r>
      <w:r w:rsidR="00006F92" w:rsidRPr="00457005">
        <w:rPr>
          <w:rFonts w:asciiTheme="majorHAnsi" w:hAnsiTheme="majorHAnsi" w:cstheme="majorHAnsi"/>
          <w:color w:val="0E002D"/>
          <w:sz w:val="20"/>
        </w:rPr>
        <w:t xml:space="preserve"> </w:t>
      </w:r>
      <w:r w:rsidR="00B56F2F" w:rsidRPr="00457005">
        <w:rPr>
          <w:rFonts w:asciiTheme="majorHAnsi" w:hAnsiTheme="majorHAnsi" w:cstheme="majorHAnsi"/>
          <w:color w:val="0E002D"/>
          <w:sz w:val="20"/>
        </w:rPr>
        <w:t>also signed up for two weeks with both</w:t>
      </w:r>
      <w:r w:rsidR="00006F92" w:rsidRPr="00457005">
        <w:rPr>
          <w:rFonts w:asciiTheme="majorHAnsi" w:hAnsiTheme="majorHAnsi" w:cstheme="majorHAnsi"/>
          <w:color w:val="0E002D"/>
          <w:sz w:val="20"/>
        </w:rPr>
        <w:t xml:space="preserve"> Daniel Greene and Frank Mason. </w:t>
      </w:r>
      <w:commentRangeEnd w:id="0"/>
      <w:r w:rsidR="00EF21C0">
        <w:rPr>
          <w:rStyle w:val="CommentReference"/>
        </w:rPr>
        <w:commentReference w:id="0"/>
      </w:r>
    </w:p>
    <w:p w14:paraId="7578BC69" w14:textId="77777777" w:rsidR="00006F92" w:rsidRPr="00457005" w:rsidRDefault="00006F92" w:rsidP="00D44576">
      <w:pPr>
        <w:rPr>
          <w:rFonts w:asciiTheme="majorHAnsi" w:hAnsiTheme="majorHAnsi" w:cstheme="majorHAnsi"/>
          <w:color w:val="0E002D"/>
          <w:sz w:val="20"/>
        </w:rPr>
      </w:pPr>
    </w:p>
    <w:p w14:paraId="5C0144F5" w14:textId="3648BC85" w:rsidR="00006F92" w:rsidRPr="00457005" w:rsidRDefault="00AA7BA8" w:rsidP="00D44576">
      <w:pPr>
        <w:rPr>
          <w:rFonts w:asciiTheme="majorHAnsi" w:hAnsiTheme="majorHAnsi" w:cstheme="majorHAnsi"/>
          <w:color w:val="0E002D"/>
          <w:sz w:val="20"/>
        </w:rPr>
      </w:pPr>
      <w:r w:rsidRPr="00457005">
        <w:rPr>
          <w:rFonts w:asciiTheme="majorHAnsi" w:hAnsiTheme="majorHAnsi" w:cstheme="majorHAnsi"/>
          <w:color w:val="0E002D"/>
          <w:sz w:val="20"/>
        </w:rPr>
        <w:t>Within the first</w:t>
      </w:r>
      <w:r w:rsidR="00006F92" w:rsidRPr="00457005">
        <w:rPr>
          <w:rFonts w:asciiTheme="majorHAnsi" w:hAnsiTheme="majorHAnsi" w:cstheme="majorHAnsi"/>
          <w:color w:val="0E002D"/>
          <w:sz w:val="20"/>
        </w:rPr>
        <w:t xml:space="preserve"> week</w:t>
      </w:r>
      <w:r w:rsidR="006956FD">
        <w:rPr>
          <w:rFonts w:asciiTheme="majorHAnsi" w:hAnsiTheme="majorHAnsi" w:cstheme="majorHAnsi"/>
          <w:color w:val="0E002D"/>
          <w:sz w:val="20"/>
        </w:rPr>
        <w:t>,</w:t>
      </w:r>
      <w:r w:rsidR="00006F92" w:rsidRPr="00457005">
        <w:rPr>
          <w:rFonts w:asciiTheme="majorHAnsi" w:hAnsiTheme="majorHAnsi" w:cstheme="majorHAnsi"/>
          <w:color w:val="0E002D"/>
          <w:sz w:val="20"/>
        </w:rPr>
        <w:t xml:space="preserve"> McGraw had found </w:t>
      </w:r>
      <w:r w:rsidR="00B56F2F" w:rsidRPr="00457005">
        <w:rPr>
          <w:rFonts w:asciiTheme="majorHAnsi" w:hAnsiTheme="majorHAnsi" w:cstheme="majorHAnsi"/>
          <w:color w:val="0E002D"/>
          <w:sz w:val="20"/>
        </w:rPr>
        <w:t xml:space="preserve">the knowledge she had always been seeking in </w:t>
      </w:r>
      <w:r w:rsidR="00006F92" w:rsidRPr="00457005">
        <w:rPr>
          <w:rFonts w:asciiTheme="majorHAnsi" w:hAnsiTheme="majorHAnsi" w:cstheme="majorHAnsi"/>
          <w:color w:val="0E002D"/>
          <w:sz w:val="20"/>
        </w:rPr>
        <w:t>legendary artist David A</w:t>
      </w:r>
      <w:r w:rsidR="006956FD">
        <w:rPr>
          <w:rFonts w:asciiTheme="majorHAnsi" w:hAnsiTheme="majorHAnsi" w:cstheme="majorHAnsi"/>
          <w:color w:val="0E002D"/>
          <w:sz w:val="20"/>
        </w:rPr>
        <w:t>.</w:t>
      </w:r>
      <w:r w:rsidR="00006F92" w:rsidRPr="00457005">
        <w:rPr>
          <w:rFonts w:asciiTheme="majorHAnsi" w:hAnsiTheme="majorHAnsi" w:cstheme="majorHAnsi"/>
          <w:color w:val="0E002D"/>
          <w:sz w:val="20"/>
        </w:rPr>
        <w:t xml:space="preserve"> Leffel.</w:t>
      </w:r>
      <w:r w:rsidR="00B56F2F" w:rsidRPr="00457005">
        <w:rPr>
          <w:rFonts w:asciiTheme="majorHAnsi" w:hAnsiTheme="majorHAnsi" w:cstheme="majorHAnsi"/>
          <w:color w:val="0E002D"/>
          <w:sz w:val="20"/>
        </w:rPr>
        <w:t xml:space="preserve"> </w:t>
      </w:r>
      <w:r w:rsidR="00FD4FFF" w:rsidRPr="00457005">
        <w:rPr>
          <w:rFonts w:asciiTheme="majorHAnsi" w:hAnsiTheme="majorHAnsi" w:cstheme="majorHAnsi"/>
          <w:color w:val="0E002D"/>
          <w:sz w:val="20"/>
        </w:rPr>
        <w:t xml:space="preserve">So she uprooted herself and moved to New York City, landing a job as a night security guard at the Metropolitan Museum of Art so she could study art during the day. </w:t>
      </w:r>
    </w:p>
    <w:p w14:paraId="610379CE" w14:textId="77777777" w:rsidR="00D44576" w:rsidRPr="00457005" w:rsidRDefault="00D44576" w:rsidP="00D44576">
      <w:pPr>
        <w:rPr>
          <w:rFonts w:asciiTheme="majorHAnsi" w:hAnsiTheme="majorHAnsi" w:cstheme="majorHAnsi"/>
          <w:color w:val="0E002D"/>
          <w:sz w:val="20"/>
        </w:rPr>
      </w:pPr>
    </w:p>
    <w:p w14:paraId="5D64B817" w14:textId="6F95FE44"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 In her initial years at the League, McGraw studied painting and drawing primarily with Leffel, but she also learned anatomy through Robert Beverly Hale’s legendary lecture series. She then continued her studies at the New York Academy with Jon </w:t>
      </w:r>
      <w:proofErr w:type="spellStart"/>
      <w:r w:rsidRPr="00457005">
        <w:rPr>
          <w:rFonts w:asciiTheme="majorHAnsi" w:hAnsiTheme="majorHAnsi" w:cstheme="majorHAnsi"/>
          <w:color w:val="0E002D"/>
          <w:sz w:val="20"/>
        </w:rPr>
        <w:t>Zahourek</w:t>
      </w:r>
      <w:proofErr w:type="spellEnd"/>
      <w:r w:rsidRPr="00457005">
        <w:rPr>
          <w:rFonts w:asciiTheme="majorHAnsi" w:hAnsiTheme="majorHAnsi" w:cstheme="majorHAnsi"/>
          <w:color w:val="0E002D"/>
          <w:sz w:val="20"/>
        </w:rPr>
        <w:t xml:space="preserve">, the first artist to pioneer sculpting muscles out of clay and attaching them to a skeleton. </w:t>
      </w:r>
      <w:r w:rsidR="00EF21C0">
        <w:rPr>
          <w:rFonts w:asciiTheme="majorHAnsi" w:hAnsiTheme="majorHAnsi" w:cstheme="majorHAnsi"/>
          <w:color w:val="0E002D"/>
          <w:sz w:val="20"/>
        </w:rPr>
        <w:t>In</w:t>
      </w:r>
      <w:r w:rsidRPr="00457005">
        <w:rPr>
          <w:rFonts w:asciiTheme="majorHAnsi" w:hAnsiTheme="majorHAnsi" w:cstheme="majorHAnsi"/>
          <w:color w:val="0E002D"/>
          <w:sz w:val="20"/>
        </w:rPr>
        <w:t xml:space="preserve"> his innovative manner, </w:t>
      </w:r>
      <w:proofErr w:type="spellStart"/>
      <w:r w:rsidRPr="00457005">
        <w:rPr>
          <w:rFonts w:asciiTheme="majorHAnsi" w:hAnsiTheme="majorHAnsi" w:cstheme="majorHAnsi"/>
          <w:color w:val="0E002D"/>
          <w:sz w:val="20"/>
        </w:rPr>
        <w:t>Zahourek</w:t>
      </w:r>
      <w:proofErr w:type="spellEnd"/>
      <w:r w:rsidRPr="00457005">
        <w:rPr>
          <w:rFonts w:asciiTheme="majorHAnsi" w:hAnsiTheme="majorHAnsi" w:cstheme="majorHAnsi"/>
          <w:color w:val="0E002D"/>
          <w:sz w:val="20"/>
        </w:rPr>
        <w:t xml:space="preserve"> designed his own skeletal system, which he called </w:t>
      </w:r>
      <w:r w:rsidR="006956FD" w:rsidRPr="006956FD">
        <w:rPr>
          <w:rFonts w:asciiTheme="majorHAnsi" w:hAnsiTheme="majorHAnsi" w:cstheme="majorHAnsi"/>
          <w:color w:val="0E002D"/>
          <w:sz w:val="20"/>
        </w:rPr>
        <w:t>“</w:t>
      </w:r>
      <w:proofErr w:type="spellStart"/>
      <w:r w:rsidRPr="00457005">
        <w:rPr>
          <w:rFonts w:asciiTheme="majorHAnsi" w:hAnsiTheme="majorHAnsi" w:cstheme="majorHAnsi"/>
          <w:color w:val="0E002D"/>
          <w:sz w:val="20"/>
        </w:rPr>
        <w:t>Maniken</w:t>
      </w:r>
      <w:proofErr w:type="spellEnd"/>
      <w:r w:rsidRPr="00457005">
        <w:rPr>
          <w:rFonts w:asciiTheme="majorHAnsi" w:hAnsiTheme="majorHAnsi" w:cstheme="majorHAnsi"/>
          <w:color w:val="0E002D"/>
          <w:sz w:val="20"/>
        </w:rPr>
        <w:t>,</w:t>
      </w:r>
      <w:r w:rsidR="006956FD" w:rsidRPr="00457005">
        <w:rPr>
          <w:rFonts w:asciiTheme="majorHAnsi" w:hAnsiTheme="majorHAnsi" w:cstheme="majorHAnsi"/>
          <w:color w:val="0E002D"/>
          <w:sz w:val="20"/>
        </w:rPr>
        <w:t>”</w:t>
      </w:r>
      <w:r w:rsidRPr="00457005">
        <w:rPr>
          <w:rFonts w:asciiTheme="majorHAnsi" w:hAnsiTheme="majorHAnsi" w:cstheme="majorHAnsi"/>
          <w:i/>
          <w:color w:val="0E002D"/>
          <w:sz w:val="20"/>
        </w:rPr>
        <w:t xml:space="preserve"> </w:t>
      </w:r>
      <w:r w:rsidRPr="00457005">
        <w:rPr>
          <w:rFonts w:asciiTheme="majorHAnsi" w:hAnsiTheme="majorHAnsi" w:cstheme="majorHAnsi"/>
          <w:color w:val="0E002D"/>
          <w:sz w:val="20"/>
        </w:rPr>
        <w:t xml:space="preserve">so he could more precisely share his vast knowledge of the human body with his eager students. </w:t>
      </w:r>
      <w:r w:rsidR="00EF21C0">
        <w:rPr>
          <w:rFonts w:asciiTheme="majorHAnsi" w:hAnsiTheme="majorHAnsi" w:cstheme="majorHAnsi"/>
          <w:color w:val="0E002D"/>
          <w:sz w:val="20"/>
        </w:rPr>
        <w:t>M</w:t>
      </w:r>
      <w:r w:rsidRPr="00457005">
        <w:rPr>
          <w:rFonts w:asciiTheme="majorHAnsi" w:hAnsiTheme="majorHAnsi" w:cstheme="majorHAnsi"/>
          <w:color w:val="0E002D"/>
          <w:sz w:val="20"/>
        </w:rPr>
        <w:t>uch later</w:t>
      </w:r>
      <w:r w:rsidR="00EF21C0">
        <w:rPr>
          <w:rFonts w:asciiTheme="majorHAnsi" w:hAnsiTheme="majorHAnsi" w:cstheme="majorHAnsi"/>
          <w:color w:val="0E002D"/>
          <w:sz w:val="20"/>
        </w:rPr>
        <w:t>,</w:t>
      </w:r>
      <w:r w:rsidRPr="00457005">
        <w:rPr>
          <w:rFonts w:asciiTheme="majorHAnsi" w:hAnsiTheme="majorHAnsi" w:cstheme="majorHAnsi"/>
          <w:color w:val="0E002D"/>
          <w:sz w:val="20"/>
        </w:rPr>
        <w:t xml:space="preserve"> she studied with one of the art world’s recognized masters of drawing and painting the horse from life, Ned Jacob. </w:t>
      </w:r>
      <w:r w:rsidRPr="00457005">
        <w:rPr>
          <w:rFonts w:asciiTheme="majorHAnsi" w:hAnsiTheme="majorHAnsi" w:cstheme="majorHAnsi"/>
          <w:color w:val="0E002D"/>
          <w:sz w:val="20"/>
        </w:rPr>
        <w:cr/>
      </w:r>
      <w:r w:rsidRPr="00457005">
        <w:rPr>
          <w:rFonts w:asciiTheme="majorHAnsi" w:hAnsiTheme="majorHAnsi" w:cstheme="majorHAnsi"/>
          <w:color w:val="0E002D"/>
          <w:sz w:val="20"/>
        </w:rPr>
        <w:cr/>
        <w:t xml:space="preserve">By the time she was </w:t>
      </w:r>
      <w:r w:rsidR="006956FD">
        <w:rPr>
          <w:rFonts w:asciiTheme="majorHAnsi" w:hAnsiTheme="majorHAnsi" w:cstheme="majorHAnsi"/>
          <w:color w:val="0E002D"/>
          <w:sz w:val="20"/>
        </w:rPr>
        <w:t>30</w:t>
      </w:r>
      <w:r w:rsidRPr="00457005">
        <w:rPr>
          <w:rFonts w:asciiTheme="majorHAnsi" w:hAnsiTheme="majorHAnsi" w:cstheme="majorHAnsi"/>
          <w:color w:val="0E002D"/>
          <w:sz w:val="20"/>
        </w:rPr>
        <w:t xml:space="preserve">, she was teaching classes at the Art Students League of New York herself, having been asked by the director, Rosina Florio, to take over </w:t>
      </w:r>
      <w:r w:rsidR="006956FD" w:rsidRPr="00457005">
        <w:rPr>
          <w:rFonts w:asciiTheme="majorHAnsi" w:hAnsiTheme="majorHAnsi" w:cstheme="majorHAnsi"/>
          <w:color w:val="0E002D"/>
          <w:sz w:val="20"/>
        </w:rPr>
        <w:t>th</w:t>
      </w:r>
      <w:r w:rsidR="006956FD">
        <w:rPr>
          <w:rFonts w:asciiTheme="majorHAnsi" w:hAnsiTheme="majorHAnsi" w:cstheme="majorHAnsi"/>
          <w:color w:val="0E002D"/>
          <w:sz w:val="20"/>
        </w:rPr>
        <w:t>e</w:t>
      </w:r>
      <w:r w:rsidR="00971FDD">
        <w:rPr>
          <w:rFonts w:asciiTheme="majorHAnsi" w:hAnsiTheme="majorHAnsi" w:cstheme="majorHAnsi"/>
          <w:color w:val="0E002D"/>
          <w:sz w:val="20"/>
        </w:rPr>
        <w:t xml:space="preserve"> </w:t>
      </w:r>
      <w:r w:rsidRPr="00457005">
        <w:rPr>
          <w:rFonts w:asciiTheme="majorHAnsi" w:hAnsiTheme="majorHAnsi" w:cstheme="majorHAnsi"/>
          <w:color w:val="0E002D"/>
          <w:sz w:val="20"/>
        </w:rPr>
        <w:t>classes of recently deceased instructor Thomas Fogarty and another instructor</w:t>
      </w:r>
      <w:r w:rsidR="00971FDD">
        <w:rPr>
          <w:rFonts w:asciiTheme="majorHAnsi" w:hAnsiTheme="majorHAnsi" w:cstheme="majorHAnsi"/>
          <w:color w:val="0E002D"/>
          <w:sz w:val="20"/>
        </w:rPr>
        <w:t xml:space="preserve">, </w:t>
      </w:r>
      <w:r w:rsidR="00971FDD" w:rsidRPr="00EB45E0">
        <w:rPr>
          <w:rFonts w:asciiTheme="majorHAnsi" w:hAnsiTheme="majorHAnsi" w:cstheme="majorHAnsi"/>
          <w:color w:val="0E002D"/>
          <w:sz w:val="20"/>
        </w:rPr>
        <w:t xml:space="preserve">Gustav </w:t>
      </w:r>
      <w:proofErr w:type="spellStart"/>
      <w:r w:rsidR="00971FDD" w:rsidRPr="00EB45E0">
        <w:rPr>
          <w:rFonts w:asciiTheme="majorHAnsi" w:hAnsiTheme="majorHAnsi" w:cstheme="majorHAnsi"/>
          <w:color w:val="0E002D"/>
          <w:sz w:val="20"/>
        </w:rPr>
        <w:t>Rehberger</w:t>
      </w:r>
      <w:proofErr w:type="spellEnd"/>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whose health was failing. </w:t>
      </w:r>
      <w:r w:rsidR="00BB1E9D" w:rsidRPr="00457005">
        <w:rPr>
          <w:rFonts w:asciiTheme="majorHAnsi" w:hAnsiTheme="majorHAnsi" w:cstheme="majorHAnsi"/>
          <w:color w:val="0E002D"/>
          <w:sz w:val="20"/>
        </w:rPr>
        <w:t>Teaching what she loved was a good fit</w:t>
      </w:r>
      <w:r w:rsidR="006956FD">
        <w:rPr>
          <w:rFonts w:asciiTheme="majorHAnsi" w:hAnsiTheme="majorHAnsi" w:cstheme="majorHAnsi"/>
          <w:color w:val="0E002D"/>
          <w:sz w:val="20"/>
        </w:rPr>
        <w:t>,</w:t>
      </w:r>
      <w:r w:rsidRPr="00457005">
        <w:rPr>
          <w:rFonts w:asciiTheme="majorHAnsi" w:hAnsiTheme="majorHAnsi" w:cstheme="majorHAnsi"/>
          <w:color w:val="0E002D"/>
          <w:sz w:val="20"/>
        </w:rPr>
        <w:t xml:space="preserve"> and soon she was conducting her own classes in both painting and drawing, attracting students from all over the world.</w:t>
      </w:r>
      <w:r w:rsidRPr="00457005">
        <w:rPr>
          <w:rFonts w:asciiTheme="majorHAnsi" w:hAnsiTheme="majorHAnsi" w:cstheme="majorHAnsi"/>
          <w:color w:val="0E002D"/>
          <w:sz w:val="20"/>
        </w:rPr>
        <w:cr/>
      </w:r>
    </w:p>
    <w:p w14:paraId="7581FA27" w14:textId="606516C5" w:rsidR="00BB1E9D" w:rsidRPr="00457005" w:rsidRDefault="00BB1E9D"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McGraw started winning awards in art shows in and around New York and had trouble keeping up with the demand for her work in galleries. </w:t>
      </w:r>
    </w:p>
    <w:p w14:paraId="1666AA99" w14:textId="77777777" w:rsidR="00BB1E9D" w:rsidRPr="00457005" w:rsidRDefault="00BB1E9D" w:rsidP="00D44576">
      <w:pPr>
        <w:rPr>
          <w:rFonts w:asciiTheme="majorHAnsi" w:hAnsiTheme="majorHAnsi" w:cstheme="majorHAnsi"/>
          <w:color w:val="0E002D"/>
          <w:sz w:val="20"/>
        </w:rPr>
      </w:pPr>
    </w:p>
    <w:p w14:paraId="53682182" w14:textId="09B69E66" w:rsidR="00D44576" w:rsidRPr="00457005" w:rsidRDefault="00971FDD" w:rsidP="00D44576">
      <w:pPr>
        <w:rPr>
          <w:rFonts w:asciiTheme="majorHAnsi" w:hAnsiTheme="majorHAnsi" w:cstheme="majorHAnsi"/>
          <w:color w:val="0E002D"/>
          <w:sz w:val="20"/>
        </w:rPr>
      </w:pPr>
      <w:r>
        <w:rPr>
          <w:rFonts w:asciiTheme="majorHAnsi" w:hAnsiTheme="majorHAnsi" w:cstheme="majorHAnsi"/>
          <w:color w:val="0E002D"/>
          <w:sz w:val="20"/>
        </w:rPr>
        <w:lastRenderedPageBreak/>
        <w:t>A</w:t>
      </w:r>
      <w:r w:rsidR="00AA7BA8" w:rsidRPr="00457005">
        <w:rPr>
          <w:rFonts w:asciiTheme="majorHAnsi" w:hAnsiTheme="majorHAnsi" w:cstheme="majorHAnsi"/>
          <w:color w:val="0E002D"/>
          <w:sz w:val="20"/>
        </w:rPr>
        <w:t xml:space="preserve">lthough McGraw and Leffel </w:t>
      </w:r>
      <w:r w:rsidR="00EF21C0" w:rsidRPr="00EB45E0">
        <w:rPr>
          <w:rFonts w:asciiTheme="majorHAnsi" w:hAnsiTheme="majorHAnsi" w:cstheme="majorHAnsi"/>
          <w:color w:val="0E002D"/>
          <w:sz w:val="20"/>
        </w:rPr>
        <w:t xml:space="preserve">both </w:t>
      </w:r>
      <w:r w:rsidR="00D44576" w:rsidRPr="00457005">
        <w:rPr>
          <w:rFonts w:asciiTheme="majorHAnsi" w:hAnsiTheme="majorHAnsi" w:cstheme="majorHAnsi"/>
          <w:color w:val="0E002D"/>
          <w:sz w:val="20"/>
        </w:rPr>
        <w:t xml:space="preserve">loved teaching at the League, </w:t>
      </w:r>
      <w:r>
        <w:rPr>
          <w:rFonts w:asciiTheme="majorHAnsi" w:hAnsiTheme="majorHAnsi" w:cstheme="majorHAnsi"/>
          <w:color w:val="0E002D"/>
          <w:sz w:val="20"/>
        </w:rPr>
        <w:t>i</w:t>
      </w:r>
      <w:r w:rsidRPr="00EB45E0">
        <w:rPr>
          <w:rFonts w:asciiTheme="majorHAnsi" w:hAnsiTheme="majorHAnsi" w:cstheme="majorHAnsi"/>
          <w:color w:val="0E002D"/>
          <w:sz w:val="20"/>
        </w:rPr>
        <w:t>n 1992</w:t>
      </w:r>
      <w:r>
        <w:rPr>
          <w:rFonts w:asciiTheme="majorHAnsi" w:hAnsiTheme="majorHAnsi" w:cstheme="majorHAnsi"/>
          <w:color w:val="0E002D"/>
          <w:sz w:val="20"/>
        </w:rPr>
        <w:t xml:space="preserve"> </w:t>
      </w:r>
      <w:r w:rsidR="00D44576" w:rsidRPr="00457005">
        <w:rPr>
          <w:rFonts w:asciiTheme="majorHAnsi" w:hAnsiTheme="majorHAnsi" w:cstheme="majorHAnsi"/>
          <w:color w:val="0E002D"/>
          <w:sz w:val="20"/>
        </w:rPr>
        <w:t xml:space="preserve">they </w:t>
      </w:r>
      <w:r w:rsidR="00EF21C0">
        <w:rPr>
          <w:rFonts w:asciiTheme="majorHAnsi" w:hAnsiTheme="majorHAnsi" w:cstheme="majorHAnsi"/>
          <w:color w:val="0E002D"/>
          <w:sz w:val="20"/>
        </w:rPr>
        <w:t>decided</w:t>
      </w:r>
      <w:r w:rsidR="00D44576" w:rsidRPr="00457005">
        <w:rPr>
          <w:rFonts w:asciiTheme="majorHAnsi" w:hAnsiTheme="majorHAnsi" w:cstheme="majorHAnsi"/>
          <w:color w:val="0E002D"/>
          <w:sz w:val="20"/>
        </w:rPr>
        <w:t xml:space="preserve"> to leave </w:t>
      </w:r>
      <w:r>
        <w:rPr>
          <w:rFonts w:asciiTheme="majorHAnsi" w:hAnsiTheme="majorHAnsi" w:cstheme="majorHAnsi"/>
          <w:color w:val="0E002D"/>
          <w:sz w:val="20"/>
        </w:rPr>
        <w:t>t</w:t>
      </w:r>
      <w:r w:rsidRPr="00457005">
        <w:rPr>
          <w:rFonts w:asciiTheme="majorHAnsi" w:hAnsiTheme="majorHAnsi" w:cstheme="majorHAnsi"/>
          <w:color w:val="0E002D"/>
          <w:sz w:val="20"/>
        </w:rPr>
        <w:t xml:space="preserve">he </w:t>
      </w:r>
      <w:r w:rsidR="00D44576" w:rsidRPr="00457005">
        <w:rPr>
          <w:rFonts w:asciiTheme="majorHAnsi" w:hAnsiTheme="majorHAnsi" w:cstheme="majorHAnsi"/>
          <w:color w:val="0E002D"/>
          <w:sz w:val="20"/>
        </w:rPr>
        <w:t xml:space="preserve">Big Apple and relocate to Taos, New Mexico. This momentous change happened by a virtual roll of the dice, as both had been teaching north of Taos for several years at the Fechin Institute in San Cristobal and had fallen under the spell of New Mexico’s mountainous landscape and refreshing lack of humidity. </w:t>
      </w:r>
    </w:p>
    <w:p w14:paraId="5F34344A" w14:textId="77777777" w:rsidR="00FD4FFF" w:rsidRPr="00457005" w:rsidRDefault="00FD4FFF" w:rsidP="00D44576">
      <w:pPr>
        <w:rPr>
          <w:rFonts w:asciiTheme="majorHAnsi" w:hAnsiTheme="majorHAnsi" w:cstheme="majorHAnsi"/>
          <w:color w:val="0E002D"/>
          <w:sz w:val="20"/>
        </w:rPr>
      </w:pPr>
    </w:p>
    <w:p w14:paraId="5CDA542A" w14:textId="58C4E955"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Currently, McGraw teaches workshops throughout the country, giving lectures and demonstrations for art institutions such as the National Arts Club</w:t>
      </w:r>
      <w:r w:rsidR="00971FDD">
        <w:rPr>
          <w:rFonts w:asciiTheme="majorHAnsi" w:hAnsiTheme="majorHAnsi" w:cstheme="majorHAnsi"/>
          <w:color w:val="0E002D"/>
          <w:sz w:val="20"/>
        </w:rPr>
        <w:t>,</w:t>
      </w:r>
      <w:r w:rsidR="00971FDD" w:rsidRPr="00457005">
        <w:rPr>
          <w:rFonts w:asciiTheme="majorHAnsi" w:hAnsiTheme="majorHAnsi" w:cstheme="majorHAnsi"/>
          <w:color w:val="0E002D"/>
          <w:sz w:val="20"/>
        </w:rPr>
        <w:t xml:space="preserve">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Salmagundi Club</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 xml:space="preserve">Portrait Society of </w:t>
      </w:r>
      <w:r w:rsidR="00971FDD">
        <w:rPr>
          <w:rFonts w:asciiTheme="majorHAnsi" w:hAnsiTheme="majorHAnsi" w:cstheme="majorHAnsi"/>
          <w:color w:val="0E002D"/>
          <w:sz w:val="20"/>
        </w:rPr>
        <w:t>America,</w:t>
      </w:r>
      <w:r w:rsidRPr="00457005">
        <w:rPr>
          <w:rFonts w:asciiTheme="majorHAnsi" w:hAnsiTheme="majorHAnsi" w:cstheme="majorHAnsi"/>
          <w:color w:val="0E002D"/>
          <w:sz w:val="20"/>
        </w:rPr>
        <w:t xml:space="preserve"> </w:t>
      </w:r>
      <w:r w:rsidR="00971FDD">
        <w:rPr>
          <w:rFonts w:asciiTheme="majorHAnsi" w:hAnsiTheme="majorHAnsi" w:cstheme="majorHAnsi"/>
          <w:color w:val="0E002D"/>
          <w:sz w:val="20"/>
        </w:rPr>
        <w:t xml:space="preserve">the </w:t>
      </w:r>
      <w:r w:rsidRPr="00457005">
        <w:rPr>
          <w:rFonts w:asciiTheme="majorHAnsi" w:hAnsiTheme="majorHAnsi" w:cstheme="majorHAnsi"/>
          <w:color w:val="0E002D"/>
          <w:sz w:val="20"/>
        </w:rPr>
        <w:t>American Society of Portrait Artists (ASOPA)</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Studio Incamminati</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Weekend with the Masters</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the Pennsylvania Academy of Fine Art</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Brigham Young University</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the Art Students League of New York</w:t>
      </w:r>
      <w:r w:rsidR="00971FDD">
        <w:rPr>
          <w:rFonts w:asciiTheme="majorHAnsi" w:hAnsiTheme="majorHAnsi" w:cstheme="majorHAnsi"/>
          <w:color w:val="0E002D"/>
          <w:sz w:val="20"/>
        </w:rPr>
        <w:t>,</w:t>
      </w:r>
      <w:r w:rsidR="00971FDD" w:rsidRPr="00457005">
        <w:rPr>
          <w:rFonts w:asciiTheme="majorHAnsi" w:hAnsiTheme="majorHAnsi" w:cstheme="majorHAnsi"/>
          <w:color w:val="0E002D"/>
          <w:sz w:val="20"/>
        </w:rPr>
        <w:t xml:space="preserve">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Scottsdale Artists</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School in Arizona</w:t>
      </w:r>
      <w:r w:rsidR="00971FDD">
        <w:rPr>
          <w:rFonts w:asciiTheme="majorHAnsi" w:hAnsiTheme="majorHAnsi" w:cstheme="majorHAnsi"/>
          <w:color w:val="0E002D"/>
          <w:sz w:val="20"/>
        </w:rPr>
        <w:t>,</w:t>
      </w:r>
      <w:r w:rsidR="00971FDD"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 xml:space="preserve">and the Academy of Art University in San Francisco. In 2010 </w:t>
      </w:r>
      <w:r w:rsidR="00971FDD" w:rsidRPr="00457005">
        <w:rPr>
          <w:rFonts w:asciiTheme="majorHAnsi" w:hAnsiTheme="majorHAnsi" w:cstheme="majorHAnsi"/>
          <w:color w:val="0E002D"/>
          <w:sz w:val="20"/>
        </w:rPr>
        <w:t>th</w:t>
      </w:r>
      <w:r w:rsidR="00971FDD">
        <w:rPr>
          <w:rFonts w:asciiTheme="majorHAnsi" w:hAnsiTheme="majorHAnsi" w:cstheme="majorHAnsi"/>
          <w:color w:val="0E002D"/>
          <w:sz w:val="20"/>
        </w:rPr>
        <w:t>e</w:t>
      </w:r>
      <w:r w:rsidR="00971FDD" w:rsidRPr="00457005">
        <w:rPr>
          <w:rFonts w:asciiTheme="majorHAnsi" w:hAnsiTheme="majorHAnsi" w:cstheme="majorHAnsi"/>
          <w:color w:val="0E002D"/>
          <w:sz w:val="20"/>
        </w:rPr>
        <w:t xml:space="preserve"> </w:t>
      </w:r>
      <w:r w:rsidR="00FD4FFF" w:rsidRPr="00457005">
        <w:rPr>
          <w:rFonts w:asciiTheme="majorHAnsi" w:hAnsiTheme="majorHAnsi" w:cstheme="majorHAnsi"/>
          <w:color w:val="0E002D"/>
          <w:sz w:val="20"/>
        </w:rPr>
        <w:t>latter</w:t>
      </w:r>
      <w:r w:rsidRPr="00457005">
        <w:rPr>
          <w:rFonts w:asciiTheme="majorHAnsi" w:hAnsiTheme="majorHAnsi" w:cstheme="majorHAnsi"/>
          <w:color w:val="0E002D"/>
          <w:sz w:val="20"/>
        </w:rPr>
        <w:t xml:space="preserve"> university awarded her an honorary doctorate for her extraordinary accomplishments and influence in the art world. </w:t>
      </w:r>
    </w:p>
    <w:p w14:paraId="3EDBA43A" w14:textId="77777777" w:rsidR="00D44576" w:rsidRPr="00457005" w:rsidRDefault="00D44576" w:rsidP="00D44576">
      <w:pPr>
        <w:rPr>
          <w:rFonts w:asciiTheme="majorHAnsi" w:hAnsiTheme="majorHAnsi" w:cstheme="majorHAnsi"/>
          <w:color w:val="0E002D"/>
          <w:sz w:val="20"/>
        </w:rPr>
      </w:pPr>
    </w:p>
    <w:p w14:paraId="0B381E2A" w14:textId="5A14D305"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Her work has been shown in major art institutions throughout the world</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such </w:t>
      </w:r>
      <w:r w:rsidR="00BB1E9D" w:rsidRPr="00457005">
        <w:rPr>
          <w:rFonts w:asciiTheme="majorHAnsi" w:hAnsiTheme="majorHAnsi" w:cstheme="majorHAnsi"/>
          <w:color w:val="0E002D"/>
          <w:sz w:val="20"/>
        </w:rPr>
        <w:t xml:space="preserve">as the </w:t>
      </w:r>
      <w:r w:rsidRPr="00457005">
        <w:rPr>
          <w:rFonts w:asciiTheme="majorHAnsi" w:hAnsiTheme="majorHAnsi" w:cstheme="majorHAnsi"/>
          <w:color w:val="0E002D"/>
          <w:sz w:val="20"/>
        </w:rPr>
        <w:t>traveling exhibit</w:t>
      </w:r>
      <w:r w:rsidR="00971FDD">
        <w:rPr>
          <w:rFonts w:asciiTheme="majorHAnsi" w:hAnsiTheme="majorHAnsi" w:cstheme="majorHAnsi"/>
          <w:color w:val="0E002D"/>
          <w:sz w:val="20"/>
        </w:rPr>
        <w:t>ion</w:t>
      </w:r>
      <w:r w:rsidRPr="00457005">
        <w:rPr>
          <w:rFonts w:asciiTheme="majorHAnsi" w:hAnsiTheme="majorHAnsi" w:cstheme="majorHAnsi"/>
          <w:color w:val="0E002D"/>
          <w:sz w:val="20"/>
        </w:rPr>
        <w:t xml:space="preserve"> </w:t>
      </w:r>
      <w:r w:rsidR="00BB1E9D" w:rsidRPr="00457005">
        <w:rPr>
          <w:rFonts w:asciiTheme="majorHAnsi" w:hAnsiTheme="majorHAnsi" w:cstheme="majorHAnsi"/>
          <w:color w:val="0E002D"/>
          <w:sz w:val="20"/>
        </w:rPr>
        <w:t xml:space="preserve">to museums in China </w:t>
      </w:r>
      <w:r w:rsidRPr="00457005">
        <w:rPr>
          <w:rFonts w:asciiTheme="majorHAnsi" w:hAnsiTheme="majorHAnsi" w:cstheme="majorHAnsi"/>
          <w:color w:val="0E002D"/>
          <w:sz w:val="20"/>
        </w:rPr>
        <w:t xml:space="preserve">of realist artists with the America China Oil Painting Artists League (ACOPAL); the National Cowboy and Western Heritage Museum,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 xml:space="preserve">Governor’s Gallery at the State Capitol, and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 xml:space="preserve">Gilcrease Museum, all in Oklahoma; </w:t>
      </w:r>
      <w:r w:rsidR="00971FDD">
        <w:rPr>
          <w:rFonts w:asciiTheme="majorHAnsi" w:hAnsiTheme="majorHAnsi" w:cstheme="majorHAnsi"/>
          <w:color w:val="0E002D"/>
          <w:sz w:val="20"/>
        </w:rPr>
        <w:t>t</w:t>
      </w:r>
      <w:r w:rsidR="00971FDD" w:rsidRPr="00457005">
        <w:rPr>
          <w:rFonts w:asciiTheme="majorHAnsi" w:hAnsiTheme="majorHAnsi" w:cstheme="majorHAnsi"/>
          <w:color w:val="0E002D"/>
          <w:sz w:val="20"/>
        </w:rPr>
        <w:t xml:space="preserve">he </w:t>
      </w:r>
      <w:r w:rsidRPr="00457005">
        <w:rPr>
          <w:rFonts w:asciiTheme="majorHAnsi" w:hAnsiTheme="majorHAnsi" w:cstheme="majorHAnsi"/>
          <w:color w:val="0E002D"/>
          <w:sz w:val="20"/>
        </w:rPr>
        <w:t xml:space="preserve">Butler Institute of American Art in Ohio; and </w:t>
      </w:r>
      <w:r w:rsidR="00971FDD">
        <w:rPr>
          <w:rFonts w:asciiTheme="majorHAnsi" w:hAnsiTheme="majorHAnsi" w:cstheme="majorHAnsi"/>
          <w:color w:val="0E002D"/>
          <w:sz w:val="20"/>
        </w:rPr>
        <w:t xml:space="preserve">the </w:t>
      </w:r>
      <w:r w:rsidRPr="00457005">
        <w:rPr>
          <w:rFonts w:asciiTheme="majorHAnsi" w:hAnsiTheme="majorHAnsi" w:cstheme="majorHAnsi"/>
          <w:i/>
          <w:iCs/>
          <w:color w:val="0E002D"/>
          <w:sz w:val="20"/>
        </w:rPr>
        <w:t xml:space="preserve">American Masters </w:t>
      </w:r>
      <w:r w:rsidR="00971FDD">
        <w:rPr>
          <w:rFonts w:asciiTheme="majorHAnsi" w:hAnsiTheme="majorHAnsi" w:cstheme="majorHAnsi"/>
          <w:i/>
          <w:iCs/>
          <w:color w:val="0E002D"/>
          <w:sz w:val="20"/>
        </w:rPr>
        <w:t xml:space="preserve">Exhibition </w:t>
      </w:r>
      <w:r w:rsidRPr="00457005">
        <w:rPr>
          <w:rFonts w:asciiTheme="majorHAnsi" w:hAnsiTheme="majorHAnsi" w:cstheme="majorHAnsi"/>
          <w:color w:val="0E002D"/>
          <w:sz w:val="20"/>
        </w:rPr>
        <w:t>at the Salmagundi Club of New York</w:t>
      </w:r>
      <w:r w:rsidR="003950A2" w:rsidRPr="00457005">
        <w:rPr>
          <w:rFonts w:asciiTheme="majorHAnsi" w:hAnsiTheme="majorHAnsi" w:cstheme="majorHAnsi"/>
          <w:color w:val="0E002D"/>
          <w:sz w:val="20"/>
        </w:rPr>
        <w:t>, curated by noted art connoisseur and former Chairman of the Board Tim Newton</w:t>
      </w:r>
      <w:r w:rsidRPr="00457005">
        <w:rPr>
          <w:rFonts w:asciiTheme="majorHAnsi" w:hAnsiTheme="majorHAnsi" w:cstheme="majorHAnsi"/>
          <w:color w:val="0E002D"/>
          <w:sz w:val="20"/>
        </w:rPr>
        <w:t>. She was also the vice president of American Women Artists, an art organization that curated a cultural exchange exhibition in Sorrento, Italy</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in 2000.</w:t>
      </w:r>
      <w:r w:rsidRPr="00457005">
        <w:rPr>
          <w:rFonts w:asciiTheme="majorHAnsi" w:hAnsiTheme="majorHAnsi" w:cstheme="majorHAnsi"/>
          <w:color w:val="0E002D"/>
          <w:sz w:val="20"/>
        </w:rPr>
        <w:cr/>
      </w:r>
    </w:p>
    <w:p w14:paraId="02E9E39D" w14:textId="694A0337"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The director of the Butler Institute of American Art, Dr. Lou Zona, saw her work in a group show with the Portrait Society and was eager to have a show</w:t>
      </w:r>
      <w:r w:rsidR="00EF21C0">
        <w:rPr>
          <w:rFonts w:asciiTheme="majorHAnsi" w:hAnsiTheme="majorHAnsi" w:cstheme="majorHAnsi"/>
          <w:color w:val="0E002D"/>
          <w:sz w:val="20"/>
        </w:rPr>
        <w:t>ing</w:t>
      </w:r>
      <w:r w:rsidRPr="00457005">
        <w:rPr>
          <w:rFonts w:asciiTheme="majorHAnsi" w:hAnsiTheme="majorHAnsi" w:cstheme="majorHAnsi"/>
          <w:color w:val="0E002D"/>
          <w:sz w:val="20"/>
        </w:rPr>
        <w:t xml:space="preserve"> of her work. In 2014 he </w:t>
      </w:r>
      <w:r w:rsidR="002F7A62">
        <w:rPr>
          <w:rFonts w:asciiTheme="majorHAnsi" w:hAnsiTheme="majorHAnsi" w:cstheme="majorHAnsi"/>
          <w:color w:val="0E002D"/>
          <w:sz w:val="20"/>
        </w:rPr>
        <w:t>mounted</w:t>
      </w:r>
      <w:r w:rsidRPr="00457005">
        <w:rPr>
          <w:rFonts w:asciiTheme="majorHAnsi" w:hAnsiTheme="majorHAnsi" w:cstheme="majorHAnsi"/>
          <w:color w:val="0E002D"/>
          <w:sz w:val="20"/>
        </w:rPr>
        <w:t xml:space="preserve"> a comprehensive</w:t>
      </w:r>
      <w:r w:rsidR="00690D70" w:rsidRPr="00457005">
        <w:rPr>
          <w:rFonts w:asciiTheme="majorHAnsi" w:hAnsiTheme="majorHAnsi" w:cstheme="majorHAnsi"/>
          <w:color w:val="0E002D"/>
          <w:sz w:val="20"/>
        </w:rPr>
        <w:t xml:space="preserve"> retrospective </w:t>
      </w:r>
      <w:r w:rsidR="002F7A62">
        <w:rPr>
          <w:rFonts w:asciiTheme="majorHAnsi" w:hAnsiTheme="majorHAnsi" w:cstheme="majorHAnsi"/>
          <w:color w:val="0E002D"/>
          <w:sz w:val="20"/>
        </w:rPr>
        <w:t>exhibition of her</w:t>
      </w:r>
      <w:r w:rsidRPr="00457005">
        <w:rPr>
          <w:rFonts w:asciiTheme="majorHAnsi" w:hAnsiTheme="majorHAnsi" w:cstheme="majorHAnsi"/>
          <w:color w:val="0E002D"/>
          <w:sz w:val="20"/>
        </w:rPr>
        <w:t xml:space="preserve"> paintings and drawings that is still being talked about by the museum’s visitors. In 2015, Dr. Zona and his board of directors awarded her their Medal of Honor for Lifetime Achievement in American Art, adding her to the ranks of such distinguished awardees as legendary modern art dealer Leo Castelli; avant-garde sculptor Louise Nevelson; and one of the most influential and controversial directors of the Metropolitan Museum of Art in New York City, Thomas </w:t>
      </w:r>
      <w:proofErr w:type="spellStart"/>
      <w:r w:rsidRPr="00457005">
        <w:rPr>
          <w:rFonts w:asciiTheme="majorHAnsi" w:hAnsiTheme="majorHAnsi" w:cstheme="majorHAnsi"/>
          <w:color w:val="0E002D"/>
          <w:sz w:val="20"/>
        </w:rPr>
        <w:t>Hoving</w:t>
      </w:r>
      <w:proofErr w:type="spellEnd"/>
      <w:r w:rsidRPr="00457005">
        <w:rPr>
          <w:rFonts w:asciiTheme="majorHAnsi" w:hAnsiTheme="majorHAnsi" w:cstheme="majorHAnsi"/>
          <w:color w:val="0E002D"/>
          <w:sz w:val="20"/>
        </w:rPr>
        <w:t xml:space="preserve">. </w:t>
      </w:r>
    </w:p>
    <w:p w14:paraId="61CDB3E8" w14:textId="77777777" w:rsidR="00D44576" w:rsidRPr="00457005" w:rsidRDefault="00D44576" w:rsidP="00D44576">
      <w:pPr>
        <w:rPr>
          <w:rFonts w:asciiTheme="majorHAnsi" w:hAnsiTheme="majorHAnsi" w:cstheme="majorHAnsi"/>
          <w:color w:val="0E002D"/>
          <w:sz w:val="20"/>
        </w:rPr>
      </w:pPr>
    </w:p>
    <w:p w14:paraId="2B7BBC21" w14:textId="3D0964B4" w:rsidR="00D44576"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Her work has found its way into some of the most prestigious collections, </w:t>
      </w:r>
      <w:r w:rsidR="002F7A62">
        <w:rPr>
          <w:rFonts w:asciiTheme="majorHAnsi" w:hAnsiTheme="majorHAnsi" w:cstheme="majorHAnsi"/>
          <w:color w:val="0E002D"/>
          <w:sz w:val="20"/>
        </w:rPr>
        <w:t>including those</w:t>
      </w:r>
      <w:r w:rsidRPr="00457005">
        <w:rPr>
          <w:rFonts w:asciiTheme="majorHAnsi" w:hAnsiTheme="majorHAnsi" w:cstheme="majorHAnsi"/>
          <w:color w:val="0E002D"/>
          <w:sz w:val="20"/>
        </w:rPr>
        <w:t xml:space="preserve"> of Senator John Warner, the Mellon family, the Forbes family, John</w:t>
      </w:r>
      <w:r w:rsidR="009F6BAB">
        <w:rPr>
          <w:rFonts w:asciiTheme="majorHAnsi" w:hAnsiTheme="majorHAnsi" w:cstheme="majorHAnsi"/>
          <w:color w:val="0E002D"/>
          <w:sz w:val="20"/>
        </w:rPr>
        <w:t xml:space="preserve"> J.</w:t>
      </w:r>
      <w:r w:rsidRPr="00457005">
        <w:rPr>
          <w:rFonts w:asciiTheme="majorHAnsi" w:hAnsiTheme="majorHAnsi" w:cstheme="majorHAnsi"/>
          <w:color w:val="0E002D"/>
          <w:sz w:val="20"/>
        </w:rPr>
        <w:t xml:space="preserve"> Geraghty, For</w:t>
      </w:r>
      <w:r w:rsidR="009F6BAB">
        <w:rPr>
          <w:rFonts w:asciiTheme="majorHAnsi" w:hAnsiTheme="majorHAnsi" w:cstheme="majorHAnsi"/>
          <w:color w:val="0E002D"/>
          <w:sz w:val="20"/>
        </w:rPr>
        <w:t>r</w:t>
      </w:r>
      <w:r w:rsidRPr="00457005">
        <w:rPr>
          <w:rFonts w:asciiTheme="majorHAnsi" w:hAnsiTheme="majorHAnsi" w:cstheme="majorHAnsi"/>
          <w:color w:val="0E002D"/>
          <w:sz w:val="20"/>
        </w:rPr>
        <w:t xml:space="preserve">est Fenn, Howard Terpning, </w:t>
      </w:r>
      <w:r w:rsidR="00665018" w:rsidRPr="00457005">
        <w:rPr>
          <w:rFonts w:asciiTheme="majorHAnsi" w:hAnsiTheme="majorHAnsi" w:cstheme="majorHAnsi"/>
          <w:color w:val="0E002D"/>
          <w:sz w:val="20"/>
        </w:rPr>
        <w:t>Martin and Carol Dickinson</w:t>
      </w:r>
      <w:r w:rsidRPr="00457005">
        <w:rPr>
          <w:rFonts w:asciiTheme="majorHAnsi" w:hAnsiTheme="majorHAnsi" w:cstheme="majorHAnsi"/>
          <w:color w:val="0E002D"/>
          <w:sz w:val="20"/>
        </w:rPr>
        <w:t>, Art and Catherine Nic</w:t>
      </w:r>
      <w:r w:rsidR="002F7A62">
        <w:rPr>
          <w:rFonts w:asciiTheme="majorHAnsi" w:hAnsiTheme="majorHAnsi" w:cstheme="majorHAnsi"/>
          <w:color w:val="0E002D"/>
          <w:sz w:val="20"/>
        </w:rPr>
        <w:t>h</w:t>
      </w:r>
      <w:r w:rsidRPr="00457005">
        <w:rPr>
          <w:rFonts w:asciiTheme="majorHAnsi" w:hAnsiTheme="majorHAnsi" w:cstheme="majorHAnsi"/>
          <w:color w:val="0E002D"/>
          <w:sz w:val="20"/>
        </w:rPr>
        <w:t>olas</w:t>
      </w:r>
      <w:r w:rsidR="00665018" w:rsidRPr="00457005">
        <w:rPr>
          <w:rFonts w:asciiTheme="majorHAnsi" w:hAnsiTheme="majorHAnsi" w:cstheme="majorHAnsi"/>
          <w:color w:val="0E002D"/>
          <w:sz w:val="20"/>
        </w:rPr>
        <w:t>, Tim and Cathi Newton,</w:t>
      </w:r>
      <w:r w:rsidRPr="00457005">
        <w:rPr>
          <w:rFonts w:asciiTheme="majorHAnsi" w:hAnsiTheme="majorHAnsi" w:cstheme="majorHAnsi"/>
          <w:color w:val="0E002D"/>
          <w:sz w:val="20"/>
        </w:rPr>
        <w:t xml:space="preserve"> </w:t>
      </w:r>
      <w:r w:rsidR="00665018" w:rsidRPr="00457005">
        <w:rPr>
          <w:rFonts w:asciiTheme="majorHAnsi" w:hAnsiTheme="majorHAnsi" w:cstheme="majorHAnsi"/>
          <w:color w:val="0E002D"/>
          <w:sz w:val="20"/>
        </w:rPr>
        <w:t xml:space="preserve">Lynn </w:t>
      </w:r>
      <w:r w:rsidR="009F6BAB" w:rsidRPr="00457005">
        <w:rPr>
          <w:rFonts w:asciiTheme="majorHAnsi" w:hAnsiTheme="majorHAnsi" w:cstheme="majorHAnsi"/>
          <w:color w:val="0E002D"/>
          <w:sz w:val="20"/>
        </w:rPr>
        <w:t>Fr</w:t>
      </w:r>
      <w:r w:rsidR="009F6BAB">
        <w:rPr>
          <w:rFonts w:asciiTheme="majorHAnsi" w:hAnsiTheme="majorHAnsi" w:cstheme="majorHAnsi"/>
          <w:color w:val="0E002D"/>
          <w:sz w:val="20"/>
        </w:rPr>
        <w:t>ie</w:t>
      </w:r>
      <w:r w:rsidR="009F6BAB" w:rsidRPr="00457005">
        <w:rPr>
          <w:rFonts w:asciiTheme="majorHAnsi" w:hAnsiTheme="majorHAnsi" w:cstheme="majorHAnsi"/>
          <w:color w:val="0E002D"/>
          <w:sz w:val="20"/>
        </w:rPr>
        <w:t>ss</w:t>
      </w:r>
      <w:r w:rsidR="00665018"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and John Mellencamp</w:t>
      </w:r>
      <w:r w:rsidR="00690D70" w:rsidRPr="00457005">
        <w:rPr>
          <w:rFonts w:asciiTheme="majorHAnsi" w:hAnsiTheme="majorHAnsi" w:cstheme="majorHAnsi"/>
          <w:color w:val="0E002D"/>
          <w:sz w:val="20"/>
        </w:rPr>
        <w:t xml:space="preserve">, </w:t>
      </w:r>
      <w:r w:rsidR="00665018" w:rsidRPr="00457005">
        <w:rPr>
          <w:rFonts w:asciiTheme="majorHAnsi" w:hAnsiTheme="majorHAnsi" w:cstheme="majorHAnsi"/>
          <w:color w:val="0E002D"/>
          <w:sz w:val="20"/>
        </w:rPr>
        <w:t xml:space="preserve">as well as noted artists of our time Sandy Scott, Scott </w:t>
      </w:r>
      <w:r w:rsidR="009F6BAB">
        <w:rPr>
          <w:rFonts w:asciiTheme="majorHAnsi" w:hAnsiTheme="majorHAnsi" w:cstheme="majorHAnsi"/>
          <w:color w:val="0E002D"/>
          <w:sz w:val="20"/>
        </w:rPr>
        <w:t xml:space="preserve">L. </w:t>
      </w:r>
      <w:r w:rsidR="00665018" w:rsidRPr="00457005">
        <w:rPr>
          <w:rFonts w:asciiTheme="majorHAnsi" w:hAnsiTheme="majorHAnsi" w:cstheme="majorHAnsi"/>
          <w:color w:val="0E002D"/>
          <w:sz w:val="20"/>
        </w:rPr>
        <w:t>Christensen</w:t>
      </w:r>
      <w:r w:rsidR="00971FDD">
        <w:rPr>
          <w:rFonts w:asciiTheme="majorHAnsi" w:hAnsiTheme="majorHAnsi" w:cstheme="majorHAnsi"/>
          <w:color w:val="0E002D"/>
          <w:sz w:val="20"/>
        </w:rPr>
        <w:t>,</w:t>
      </w:r>
      <w:r w:rsidR="00665018" w:rsidRPr="00457005">
        <w:rPr>
          <w:rFonts w:asciiTheme="majorHAnsi" w:hAnsiTheme="majorHAnsi" w:cstheme="majorHAnsi"/>
          <w:color w:val="0E002D"/>
          <w:sz w:val="20"/>
        </w:rPr>
        <w:t xml:space="preserve"> and George Carlson</w:t>
      </w:r>
      <w:r w:rsidRPr="00457005">
        <w:rPr>
          <w:rFonts w:asciiTheme="majorHAnsi" w:hAnsiTheme="majorHAnsi" w:cstheme="majorHAnsi"/>
          <w:color w:val="0E002D"/>
          <w:sz w:val="20"/>
        </w:rPr>
        <w:t xml:space="preserve">. </w:t>
      </w:r>
    </w:p>
    <w:p w14:paraId="44ECF73C" w14:textId="77777777" w:rsidR="00D44576" w:rsidRPr="00457005" w:rsidRDefault="00D44576" w:rsidP="00D44576">
      <w:pPr>
        <w:rPr>
          <w:rFonts w:asciiTheme="majorHAnsi" w:hAnsiTheme="majorHAnsi" w:cstheme="majorHAnsi"/>
          <w:color w:val="0E002D"/>
          <w:sz w:val="20"/>
        </w:rPr>
      </w:pPr>
    </w:p>
    <w:p w14:paraId="06754CC6" w14:textId="39B750F0" w:rsidR="00E975F8" w:rsidRPr="00457005" w:rsidRDefault="00D44576" w:rsidP="00D44576">
      <w:pPr>
        <w:rPr>
          <w:rFonts w:asciiTheme="majorHAnsi" w:hAnsiTheme="majorHAnsi" w:cstheme="majorHAnsi"/>
          <w:color w:val="0E002D"/>
          <w:sz w:val="20"/>
        </w:rPr>
      </w:pPr>
      <w:r w:rsidRPr="00457005">
        <w:rPr>
          <w:rFonts w:asciiTheme="majorHAnsi" w:hAnsiTheme="majorHAnsi" w:cstheme="majorHAnsi"/>
          <w:color w:val="0E002D"/>
          <w:sz w:val="20"/>
        </w:rPr>
        <w:t xml:space="preserve">McGraw is the author of the highly acclaimed book </w:t>
      </w:r>
      <w:r w:rsidRPr="00457005">
        <w:rPr>
          <w:rFonts w:asciiTheme="majorHAnsi" w:hAnsiTheme="majorHAnsi" w:cstheme="majorHAnsi"/>
          <w:i/>
          <w:color w:val="0E002D"/>
          <w:sz w:val="20"/>
        </w:rPr>
        <w:t>The Language of Drawing: From an Artist’s Viewpoint</w:t>
      </w:r>
      <w:r w:rsidRPr="00457005">
        <w:rPr>
          <w:rFonts w:asciiTheme="majorHAnsi" w:hAnsiTheme="majorHAnsi" w:cstheme="majorHAnsi"/>
          <w:color w:val="0E002D"/>
          <w:sz w:val="20"/>
        </w:rPr>
        <w:t xml:space="preserve">, </w:t>
      </w:r>
      <w:r w:rsidR="00EC04C3" w:rsidRPr="00457005">
        <w:rPr>
          <w:rFonts w:asciiTheme="majorHAnsi" w:hAnsiTheme="majorHAnsi" w:cstheme="majorHAnsi"/>
          <w:color w:val="0E002D"/>
          <w:sz w:val="20"/>
        </w:rPr>
        <w:t xml:space="preserve">an instructional art book that </w:t>
      </w:r>
      <w:r w:rsidRPr="00457005">
        <w:rPr>
          <w:rFonts w:asciiTheme="majorHAnsi" w:hAnsiTheme="majorHAnsi" w:cstheme="majorHAnsi"/>
          <w:color w:val="0E002D"/>
          <w:sz w:val="20"/>
        </w:rPr>
        <w:t xml:space="preserve">has drawn worldwide attention for its clear and simple approach to the art of drawing. Her second book, </w:t>
      </w:r>
      <w:r w:rsidRPr="00457005">
        <w:rPr>
          <w:rFonts w:asciiTheme="majorHAnsi" w:hAnsiTheme="majorHAnsi" w:cstheme="majorHAnsi"/>
          <w:i/>
          <w:color w:val="0E002D"/>
          <w:sz w:val="20"/>
        </w:rPr>
        <w:t>Then &amp; Now</w:t>
      </w:r>
      <w:r w:rsidR="00971FDD">
        <w:rPr>
          <w:rFonts w:asciiTheme="majorHAnsi" w:hAnsiTheme="majorHAnsi" w:cstheme="majorHAnsi"/>
          <w:iCs/>
          <w:color w:val="0E002D"/>
          <w:sz w:val="20"/>
        </w:rPr>
        <w:t>,</w:t>
      </w:r>
      <w:r w:rsidRPr="00457005">
        <w:rPr>
          <w:rFonts w:asciiTheme="majorHAnsi" w:hAnsiTheme="majorHAnsi" w:cstheme="majorHAnsi"/>
          <w:i/>
          <w:color w:val="0E002D"/>
          <w:sz w:val="20"/>
        </w:rPr>
        <w:t xml:space="preserve"> </w:t>
      </w:r>
      <w:r w:rsidRPr="00457005">
        <w:rPr>
          <w:rFonts w:asciiTheme="majorHAnsi" w:hAnsiTheme="majorHAnsi" w:cstheme="majorHAnsi"/>
          <w:color w:val="0E002D"/>
          <w:sz w:val="20"/>
        </w:rPr>
        <w:t xml:space="preserve">shares anecdotes about the journey of creating her one-woman show at the Butler Institute of American Art, and </w:t>
      </w:r>
      <w:r w:rsidR="00971FDD">
        <w:rPr>
          <w:rFonts w:asciiTheme="majorHAnsi" w:hAnsiTheme="majorHAnsi" w:cstheme="majorHAnsi"/>
          <w:color w:val="0E002D"/>
          <w:sz w:val="20"/>
        </w:rPr>
        <w:t>contains</w:t>
      </w:r>
      <w:r w:rsidR="00971FDD" w:rsidRPr="00457005">
        <w:rPr>
          <w:rFonts w:asciiTheme="majorHAnsi" w:hAnsiTheme="majorHAnsi" w:cstheme="majorHAnsi"/>
          <w:color w:val="0E002D"/>
          <w:sz w:val="20"/>
        </w:rPr>
        <w:t xml:space="preserve"> </w:t>
      </w:r>
      <w:r w:rsidRPr="00457005">
        <w:rPr>
          <w:rFonts w:asciiTheme="majorHAnsi" w:hAnsiTheme="majorHAnsi" w:cstheme="majorHAnsi"/>
          <w:color w:val="0E002D"/>
          <w:sz w:val="20"/>
        </w:rPr>
        <w:t>an impressive collection of portraits, figure</w:t>
      </w:r>
      <w:r w:rsidR="00EC04C3" w:rsidRPr="00457005">
        <w:rPr>
          <w:rFonts w:asciiTheme="majorHAnsi" w:hAnsiTheme="majorHAnsi" w:cstheme="majorHAnsi"/>
          <w:color w:val="0E002D"/>
          <w:sz w:val="20"/>
        </w:rPr>
        <w:t>s</w:t>
      </w:r>
      <w:r w:rsidRPr="00457005">
        <w:rPr>
          <w:rFonts w:asciiTheme="majorHAnsi" w:hAnsiTheme="majorHAnsi" w:cstheme="majorHAnsi"/>
          <w:color w:val="0E002D"/>
          <w:sz w:val="20"/>
        </w:rPr>
        <w:t>, nightscapes, still lifes</w:t>
      </w:r>
      <w:r w:rsidR="00971FDD">
        <w:rPr>
          <w:rFonts w:asciiTheme="majorHAnsi" w:hAnsiTheme="majorHAnsi" w:cstheme="majorHAnsi"/>
          <w:color w:val="0E002D"/>
          <w:sz w:val="20"/>
        </w:rPr>
        <w:t>,</w:t>
      </w:r>
      <w:r w:rsidRPr="00457005">
        <w:rPr>
          <w:rFonts w:asciiTheme="majorHAnsi" w:hAnsiTheme="majorHAnsi" w:cstheme="majorHAnsi"/>
          <w:color w:val="0E002D"/>
          <w:sz w:val="20"/>
        </w:rPr>
        <w:t xml:space="preserve"> and figure drawings. She edited and wrote the foreword to </w:t>
      </w:r>
      <w:r w:rsidRPr="00457005">
        <w:rPr>
          <w:rFonts w:asciiTheme="majorHAnsi" w:hAnsiTheme="majorHAnsi" w:cstheme="majorHAnsi"/>
          <w:i/>
          <w:color w:val="0E002D"/>
          <w:sz w:val="20"/>
        </w:rPr>
        <w:t>The Drawings of Nicolai Fechin</w:t>
      </w:r>
      <w:r w:rsidRPr="00457005">
        <w:rPr>
          <w:rFonts w:asciiTheme="majorHAnsi" w:hAnsiTheme="majorHAnsi" w:cstheme="majorHAnsi"/>
          <w:color w:val="0E002D"/>
          <w:sz w:val="20"/>
        </w:rPr>
        <w:t xml:space="preserve"> by Russia’s noted authority on this artist, Galina Tuluzakova, and co-edited Tuluzakova’s new scholarly treatise on Fechin’s legacy to the art world, </w:t>
      </w:r>
      <w:r w:rsidRPr="00457005">
        <w:rPr>
          <w:rFonts w:asciiTheme="majorHAnsi" w:hAnsiTheme="majorHAnsi" w:cstheme="majorHAnsi"/>
          <w:i/>
          <w:color w:val="0E002D"/>
          <w:sz w:val="20"/>
        </w:rPr>
        <w:t>Nicolai Fechin</w:t>
      </w:r>
      <w:r w:rsidR="002F7A62">
        <w:rPr>
          <w:rFonts w:asciiTheme="majorHAnsi" w:hAnsiTheme="majorHAnsi" w:cstheme="majorHAnsi"/>
          <w:i/>
          <w:color w:val="0E002D"/>
          <w:sz w:val="20"/>
        </w:rPr>
        <w:t xml:space="preserve">: </w:t>
      </w:r>
      <w:r w:rsidRPr="00457005">
        <w:rPr>
          <w:rFonts w:asciiTheme="majorHAnsi" w:hAnsiTheme="majorHAnsi" w:cstheme="majorHAnsi"/>
          <w:i/>
          <w:color w:val="0E002D"/>
          <w:sz w:val="20"/>
        </w:rPr>
        <w:t>The Art and the Life.</w:t>
      </w:r>
      <w:r w:rsidRPr="00457005">
        <w:rPr>
          <w:rFonts w:asciiTheme="majorHAnsi" w:hAnsiTheme="majorHAnsi" w:cstheme="majorHAnsi"/>
          <w:color w:val="0E002D"/>
          <w:sz w:val="20"/>
        </w:rPr>
        <w:t xml:space="preserve"> She is presently writing an instructional book</w:t>
      </w:r>
      <w:r w:rsidR="00E975F8" w:rsidRPr="00457005">
        <w:rPr>
          <w:rFonts w:asciiTheme="majorHAnsi" w:hAnsiTheme="majorHAnsi" w:cstheme="majorHAnsi"/>
          <w:color w:val="0E002D"/>
          <w:sz w:val="20"/>
        </w:rPr>
        <w:t xml:space="preserve"> on painting. Her work has been featured in numerous periodicals including </w:t>
      </w:r>
      <w:r w:rsidR="00971FDD" w:rsidRPr="00EB45E0">
        <w:rPr>
          <w:rFonts w:asciiTheme="majorHAnsi" w:hAnsiTheme="majorHAnsi" w:cstheme="majorHAnsi"/>
          <w:i/>
          <w:iCs/>
          <w:color w:val="0E002D"/>
          <w:sz w:val="20"/>
        </w:rPr>
        <w:t xml:space="preserve">American Art </w:t>
      </w:r>
      <w:r w:rsidR="00971FDD" w:rsidRPr="009F6BAB">
        <w:rPr>
          <w:rFonts w:asciiTheme="majorHAnsi" w:hAnsiTheme="majorHAnsi" w:cstheme="majorHAnsi"/>
          <w:i/>
          <w:iCs/>
          <w:color w:val="0E002D"/>
          <w:sz w:val="20"/>
        </w:rPr>
        <w:t>Collector</w:t>
      </w:r>
      <w:r w:rsidR="00971FDD">
        <w:rPr>
          <w:rFonts w:asciiTheme="majorHAnsi" w:hAnsiTheme="majorHAnsi" w:cstheme="majorHAnsi"/>
          <w:color w:val="0E002D"/>
          <w:sz w:val="20"/>
        </w:rPr>
        <w:t xml:space="preserve">, </w:t>
      </w:r>
      <w:r w:rsidR="00971FDD" w:rsidRPr="00457005">
        <w:rPr>
          <w:rFonts w:asciiTheme="majorHAnsi" w:hAnsiTheme="majorHAnsi" w:cstheme="majorHAnsi"/>
          <w:i/>
          <w:iCs/>
          <w:color w:val="0E002D"/>
          <w:sz w:val="20"/>
        </w:rPr>
        <w:t xml:space="preserve">Art </w:t>
      </w:r>
      <w:r w:rsidR="00E975F8" w:rsidRPr="00457005">
        <w:rPr>
          <w:rFonts w:asciiTheme="majorHAnsi" w:hAnsiTheme="majorHAnsi" w:cstheme="majorHAnsi"/>
          <w:i/>
          <w:iCs/>
          <w:color w:val="0E002D"/>
          <w:sz w:val="20"/>
        </w:rPr>
        <w:t>of the West</w:t>
      </w:r>
      <w:r w:rsidR="00971FDD">
        <w:rPr>
          <w:rFonts w:asciiTheme="majorHAnsi" w:hAnsiTheme="majorHAnsi" w:cstheme="majorHAnsi"/>
          <w:color w:val="0E002D"/>
          <w:sz w:val="20"/>
        </w:rPr>
        <w:t xml:space="preserve">, </w:t>
      </w:r>
      <w:r w:rsidR="00E975F8" w:rsidRPr="00457005">
        <w:rPr>
          <w:rFonts w:asciiTheme="majorHAnsi" w:hAnsiTheme="majorHAnsi" w:cstheme="majorHAnsi"/>
          <w:color w:val="0E002D"/>
          <w:sz w:val="20"/>
        </w:rPr>
        <w:t xml:space="preserve">and </w:t>
      </w:r>
      <w:r w:rsidR="00971FDD" w:rsidRPr="00EB45E0">
        <w:rPr>
          <w:rFonts w:asciiTheme="majorHAnsi" w:hAnsiTheme="majorHAnsi" w:cstheme="majorHAnsi"/>
          <w:i/>
          <w:iCs/>
          <w:color w:val="0E002D"/>
          <w:sz w:val="20"/>
        </w:rPr>
        <w:t>Fine Art Connoisseur</w:t>
      </w:r>
      <w:r w:rsidR="00E975F8" w:rsidRPr="00457005">
        <w:rPr>
          <w:rFonts w:asciiTheme="majorHAnsi" w:hAnsiTheme="majorHAnsi" w:cstheme="majorHAnsi"/>
          <w:color w:val="0E002D"/>
          <w:sz w:val="20"/>
        </w:rPr>
        <w:t xml:space="preserve">. </w:t>
      </w:r>
    </w:p>
    <w:p w14:paraId="627C0A89" w14:textId="77777777" w:rsidR="00D44576" w:rsidRPr="00457005" w:rsidRDefault="00D44576" w:rsidP="00D44576">
      <w:pPr>
        <w:rPr>
          <w:rFonts w:asciiTheme="majorHAnsi" w:hAnsiTheme="majorHAnsi" w:cstheme="majorHAnsi"/>
          <w:color w:val="0E002D"/>
          <w:sz w:val="20"/>
        </w:rPr>
      </w:pPr>
    </w:p>
    <w:p w14:paraId="19A59F85" w14:textId="083778F6" w:rsidR="00EC04C3" w:rsidRPr="00457005" w:rsidRDefault="00FD4FFF" w:rsidP="00D44576">
      <w:pPr>
        <w:rPr>
          <w:rFonts w:asciiTheme="majorHAnsi" w:hAnsiTheme="majorHAnsi" w:cstheme="majorHAnsi"/>
          <w:sz w:val="20"/>
        </w:rPr>
      </w:pPr>
      <w:r w:rsidRPr="00457005">
        <w:rPr>
          <w:rFonts w:asciiTheme="majorHAnsi" w:hAnsiTheme="majorHAnsi" w:cstheme="majorHAnsi"/>
          <w:sz w:val="20"/>
        </w:rPr>
        <w:t xml:space="preserve">Sherrie </w:t>
      </w:r>
      <w:r w:rsidR="00D44576" w:rsidRPr="00457005">
        <w:rPr>
          <w:rFonts w:asciiTheme="majorHAnsi" w:hAnsiTheme="majorHAnsi" w:cstheme="majorHAnsi"/>
          <w:sz w:val="20"/>
        </w:rPr>
        <w:t>McGraw is one of the leading prop</w:t>
      </w:r>
      <w:r w:rsidR="00357523" w:rsidRPr="00457005">
        <w:rPr>
          <w:rFonts w:asciiTheme="majorHAnsi" w:hAnsiTheme="majorHAnsi" w:cstheme="majorHAnsi"/>
          <w:sz w:val="20"/>
        </w:rPr>
        <w:t xml:space="preserve">onents of </w:t>
      </w:r>
      <w:r w:rsidR="002F7A62" w:rsidRPr="00457005">
        <w:rPr>
          <w:rFonts w:asciiTheme="majorHAnsi" w:hAnsiTheme="majorHAnsi" w:cstheme="majorHAnsi"/>
          <w:i/>
          <w:iCs/>
          <w:sz w:val="20"/>
        </w:rPr>
        <w:t>abstract realism</w:t>
      </w:r>
      <w:r w:rsidR="00357523" w:rsidRPr="00457005">
        <w:rPr>
          <w:rFonts w:asciiTheme="majorHAnsi" w:hAnsiTheme="majorHAnsi" w:cstheme="majorHAnsi"/>
          <w:sz w:val="20"/>
        </w:rPr>
        <w:t>—a term coined by Leffel and McGraw—</w:t>
      </w:r>
      <w:r w:rsidR="00D44576" w:rsidRPr="00457005">
        <w:rPr>
          <w:rFonts w:asciiTheme="majorHAnsi" w:hAnsiTheme="majorHAnsi" w:cstheme="majorHAnsi"/>
          <w:sz w:val="20"/>
        </w:rPr>
        <w:t xml:space="preserve">which derives its name from the abstract appeal achieved when beautiful configurations of paint </w:t>
      </w:r>
      <w:r w:rsidR="002730F0">
        <w:rPr>
          <w:rFonts w:asciiTheme="majorHAnsi" w:hAnsiTheme="majorHAnsi" w:cstheme="majorHAnsi"/>
          <w:sz w:val="20"/>
        </w:rPr>
        <w:t>create</w:t>
      </w:r>
      <w:r w:rsidR="00D44576" w:rsidRPr="00457005">
        <w:rPr>
          <w:rFonts w:asciiTheme="majorHAnsi" w:hAnsiTheme="majorHAnsi" w:cstheme="majorHAnsi"/>
          <w:sz w:val="20"/>
        </w:rPr>
        <w:t xml:space="preserve"> a recognizable image. </w:t>
      </w:r>
      <w:r w:rsidR="00357523" w:rsidRPr="00457005">
        <w:rPr>
          <w:rFonts w:asciiTheme="majorHAnsi" w:hAnsiTheme="majorHAnsi" w:cstheme="majorHAnsi"/>
          <w:sz w:val="20"/>
        </w:rPr>
        <w:t xml:space="preserve">In this way, </w:t>
      </w:r>
      <w:r w:rsidR="002F7A62">
        <w:rPr>
          <w:rFonts w:asciiTheme="majorHAnsi" w:hAnsiTheme="majorHAnsi" w:cstheme="majorHAnsi"/>
          <w:sz w:val="20"/>
        </w:rPr>
        <w:t>a</w:t>
      </w:r>
      <w:r w:rsidR="002F7A62" w:rsidRPr="00457005">
        <w:rPr>
          <w:rFonts w:asciiTheme="majorHAnsi" w:hAnsiTheme="majorHAnsi" w:cstheme="majorHAnsi"/>
          <w:sz w:val="20"/>
        </w:rPr>
        <w:t xml:space="preserve">bstract </w:t>
      </w:r>
      <w:r w:rsidR="002F7A62">
        <w:rPr>
          <w:rFonts w:asciiTheme="majorHAnsi" w:hAnsiTheme="majorHAnsi" w:cstheme="majorHAnsi"/>
          <w:sz w:val="20"/>
        </w:rPr>
        <w:t>r</w:t>
      </w:r>
      <w:r w:rsidR="002F7A62" w:rsidRPr="00457005">
        <w:rPr>
          <w:rFonts w:asciiTheme="majorHAnsi" w:hAnsiTheme="majorHAnsi" w:cstheme="majorHAnsi"/>
          <w:sz w:val="20"/>
        </w:rPr>
        <w:t xml:space="preserve">ealism </w:t>
      </w:r>
      <w:r w:rsidR="002730F0">
        <w:rPr>
          <w:rFonts w:asciiTheme="majorHAnsi" w:hAnsiTheme="majorHAnsi" w:cstheme="majorHAnsi"/>
          <w:sz w:val="20"/>
        </w:rPr>
        <w:t>combines</w:t>
      </w:r>
      <w:r w:rsidR="002730F0" w:rsidRPr="00457005">
        <w:rPr>
          <w:rFonts w:asciiTheme="majorHAnsi" w:hAnsiTheme="majorHAnsi" w:cstheme="majorHAnsi"/>
          <w:sz w:val="20"/>
        </w:rPr>
        <w:t xml:space="preserve"> </w:t>
      </w:r>
      <w:r w:rsidR="00357523" w:rsidRPr="00457005">
        <w:rPr>
          <w:rFonts w:asciiTheme="majorHAnsi" w:hAnsiTheme="majorHAnsi" w:cstheme="majorHAnsi"/>
          <w:sz w:val="20"/>
        </w:rPr>
        <w:t xml:space="preserve">the best of both worlds—the excitement of abstract painting, </w:t>
      </w:r>
      <w:r w:rsidR="002F7A62">
        <w:rPr>
          <w:rFonts w:asciiTheme="majorHAnsi" w:hAnsiTheme="majorHAnsi" w:cstheme="majorHAnsi"/>
          <w:sz w:val="20"/>
        </w:rPr>
        <w:t>plus</w:t>
      </w:r>
      <w:r w:rsidR="002F7A62" w:rsidRPr="00457005">
        <w:rPr>
          <w:rFonts w:asciiTheme="majorHAnsi" w:hAnsiTheme="majorHAnsi" w:cstheme="majorHAnsi"/>
          <w:sz w:val="20"/>
        </w:rPr>
        <w:t xml:space="preserve"> </w:t>
      </w:r>
      <w:r w:rsidR="00357523" w:rsidRPr="00457005">
        <w:rPr>
          <w:rFonts w:asciiTheme="majorHAnsi" w:hAnsiTheme="majorHAnsi" w:cstheme="majorHAnsi"/>
          <w:sz w:val="20"/>
        </w:rPr>
        <w:t>the satisfaction on a human level</w:t>
      </w:r>
      <w:r w:rsidR="00CC3A0F" w:rsidRPr="00457005">
        <w:rPr>
          <w:rFonts w:asciiTheme="majorHAnsi" w:hAnsiTheme="majorHAnsi" w:cstheme="majorHAnsi"/>
          <w:sz w:val="20"/>
        </w:rPr>
        <w:t xml:space="preserve"> when the image is something that can be </w:t>
      </w:r>
      <w:r w:rsidR="00BB1E9D" w:rsidRPr="00457005">
        <w:rPr>
          <w:rFonts w:asciiTheme="majorHAnsi" w:hAnsiTheme="majorHAnsi" w:cstheme="majorHAnsi"/>
          <w:sz w:val="20"/>
        </w:rPr>
        <w:t>recognized</w:t>
      </w:r>
      <w:r w:rsidR="00CC3A0F" w:rsidRPr="00457005">
        <w:rPr>
          <w:rFonts w:asciiTheme="majorHAnsi" w:hAnsiTheme="majorHAnsi" w:cstheme="majorHAnsi"/>
          <w:sz w:val="20"/>
        </w:rPr>
        <w:t xml:space="preserve">. </w:t>
      </w:r>
      <w:r w:rsidR="00D44576" w:rsidRPr="00457005">
        <w:rPr>
          <w:rFonts w:asciiTheme="majorHAnsi" w:hAnsiTheme="majorHAnsi" w:cstheme="majorHAnsi"/>
          <w:sz w:val="20"/>
        </w:rPr>
        <w:t xml:space="preserve">The result creates a visual undercurrent that quietly moves the viewer’s eye through a painting. A visual concept, independent of storytelling or literary intent, lends gravitas </w:t>
      </w:r>
      <w:r w:rsidR="00EC04C3" w:rsidRPr="00457005">
        <w:rPr>
          <w:rFonts w:asciiTheme="majorHAnsi" w:hAnsiTheme="majorHAnsi" w:cstheme="majorHAnsi"/>
          <w:sz w:val="20"/>
        </w:rPr>
        <w:t xml:space="preserve">and visual delight </w:t>
      </w:r>
      <w:r w:rsidR="00357523" w:rsidRPr="00457005">
        <w:rPr>
          <w:rFonts w:asciiTheme="majorHAnsi" w:hAnsiTheme="majorHAnsi" w:cstheme="majorHAnsi"/>
          <w:sz w:val="20"/>
        </w:rPr>
        <w:t xml:space="preserve">to a painting and is the </w:t>
      </w:r>
      <w:r w:rsidRPr="00457005">
        <w:rPr>
          <w:rFonts w:asciiTheme="majorHAnsi" w:hAnsiTheme="majorHAnsi" w:cstheme="majorHAnsi"/>
          <w:sz w:val="20"/>
        </w:rPr>
        <w:t>real reason</w:t>
      </w:r>
      <w:r w:rsidR="00176175" w:rsidRPr="00457005">
        <w:rPr>
          <w:rFonts w:asciiTheme="majorHAnsi" w:hAnsiTheme="majorHAnsi" w:cstheme="majorHAnsi"/>
          <w:sz w:val="20"/>
        </w:rPr>
        <w:t xml:space="preserve"> </w:t>
      </w:r>
      <w:r w:rsidRPr="00457005">
        <w:rPr>
          <w:rFonts w:asciiTheme="majorHAnsi" w:hAnsiTheme="majorHAnsi" w:cstheme="majorHAnsi"/>
          <w:sz w:val="20"/>
        </w:rPr>
        <w:t>a work of art captivates viewers</w:t>
      </w:r>
      <w:r w:rsidR="00357523" w:rsidRPr="00457005">
        <w:rPr>
          <w:rFonts w:asciiTheme="majorHAnsi" w:hAnsiTheme="majorHAnsi" w:cstheme="majorHAnsi"/>
          <w:sz w:val="20"/>
        </w:rPr>
        <w:t xml:space="preserve"> for </w:t>
      </w:r>
      <w:r w:rsidR="00BB1E9D" w:rsidRPr="00457005">
        <w:rPr>
          <w:rFonts w:asciiTheme="majorHAnsi" w:hAnsiTheme="majorHAnsi" w:cstheme="majorHAnsi"/>
          <w:sz w:val="20"/>
        </w:rPr>
        <w:t>generations</w:t>
      </w:r>
      <w:r w:rsidRPr="00457005">
        <w:rPr>
          <w:rFonts w:asciiTheme="majorHAnsi" w:hAnsiTheme="majorHAnsi" w:cstheme="majorHAnsi"/>
          <w:sz w:val="20"/>
        </w:rPr>
        <w:t xml:space="preserve"> to come</w:t>
      </w:r>
      <w:r w:rsidR="00357523" w:rsidRPr="00457005">
        <w:rPr>
          <w:rFonts w:asciiTheme="majorHAnsi" w:hAnsiTheme="majorHAnsi" w:cstheme="majorHAnsi"/>
          <w:sz w:val="20"/>
        </w:rPr>
        <w:t xml:space="preserve">. It is also what keeps museum visitors riveted to </w:t>
      </w:r>
      <w:r w:rsidR="002F7A62">
        <w:rPr>
          <w:rFonts w:asciiTheme="majorHAnsi" w:hAnsiTheme="majorHAnsi" w:cstheme="majorHAnsi"/>
          <w:sz w:val="20"/>
        </w:rPr>
        <w:t>one</w:t>
      </w:r>
      <w:r w:rsidR="002F7A62" w:rsidRPr="00457005">
        <w:rPr>
          <w:rFonts w:asciiTheme="majorHAnsi" w:hAnsiTheme="majorHAnsi" w:cstheme="majorHAnsi"/>
          <w:sz w:val="20"/>
        </w:rPr>
        <w:t xml:space="preserve"> </w:t>
      </w:r>
      <w:r w:rsidR="00357523" w:rsidRPr="00457005">
        <w:rPr>
          <w:rFonts w:asciiTheme="majorHAnsi" w:hAnsiTheme="majorHAnsi" w:cstheme="majorHAnsi"/>
          <w:sz w:val="20"/>
        </w:rPr>
        <w:t>image longer than others. It is</w:t>
      </w:r>
      <w:r w:rsidR="00EC04C3" w:rsidRPr="00457005">
        <w:rPr>
          <w:rFonts w:asciiTheme="majorHAnsi" w:hAnsiTheme="majorHAnsi" w:cstheme="majorHAnsi"/>
          <w:sz w:val="20"/>
        </w:rPr>
        <w:t xml:space="preserve"> this way of thinking about painting that makes her </w:t>
      </w:r>
      <w:r w:rsidRPr="00457005">
        <w:rPr>
          <w:rFonts w:asciiTheme="majorHAnsi" w:hAnsiTheme="majorHAnsi" w:cstheme="majorHAnsi"/>
          <w:sz w:val="20"/>
        </w:rPr>
        <w:t>a kindred spirit</w:t>
      </w:r>
      <w:r w:rsidR="00EC04C3" w:rsidRPr="00457005">
        <w:rPr>
          <w:rFonts w:asciiTheme="majorHAnsi" w:hAnsiTheme="majorHAnsi" w:cstheme="majorHAnsi"/>
          <w:sz w:val="20"/>
        </w:rPr>
        <w:t xml:space="preserve"> with some of the great artists and draftsmen of all time. </w:t>
      </w:r>
      <w:r w:rsidR="00D44576" w:rsidRPr="00457005">
        <w:rPr>
          <w:rFonts w:asciiTheme="majorHAnsi" w:hAnsiTheme="majorHAnsi" w:cstheme="majorHAnsi"/>
          <w:sz w:val="20"/>
        </w:rPr>
        <w:t xml:space="preserve">She </w:t>
      </w:r>
      <w:r w:rsidR="00D44576" w:rsidRPr="00457005">
        <w:rPr>
          <w:rFonts w:asciiTheme="majorHAnsi" w:hAnsiTheme="majorHAnsi" w:cstheme="majorHAnsi"/>
          <w:sz w:val="20"/>
        </w:rPr>
        <w:lastRenderedPageBreak/>
        <w:t xml:space="preserve">teaches </w:t>
      </w:r>
      <w:r w:rsidR="00EC04C3" w:rsidRPr="00457005">
        <w:rPr>
          <w:rFonts w:asciiTheme="majorHAnsi" w:hAnsiTheme="majorHAnsi" w:cstheme="majorHAnsi"/>
          <w:sz w:val="20"/>
        </w:rPr>
        <w:t xml:space="preserve">both in person and </w:t>
      </w:r>
      <w:r w:rsidR="00D44576" w:rsidRPr="00457005">
        <w:rPr>
          <w:rFonts w:asciiTheme="majorHAnsi" w:hAnsiTheme="majorHAnsi" w:cstheme="majorHAnsi"/>
          <w:sz w:val="20"/>
        </w:rPr>
        <w:t xml:space="preserve">online through a library of instructional videos called </w:t>
      </w:r>
      <w:r w:rsidR="00D44576" w:rsidRPr="00457005">
        <w:rPr>
          <w:rFonts w:asciiTheme="majorHAnsi" w:hAnsiTheme="majorHAnsi" w:cstheme="majorHAnsi"/>
          <w:i/>
          <w:iCs/>
          <w:sz w:val="20"/>
        </w:rPr>
        <w:t>The Artists Guild</w:t>
      </w:r>
      <w:r w:rsidR="00D44576" w:rsidRPr="00457005">
        <w:rPr>
          <w:rFonts w:asciiTheme="majorHAnsi" w:hAnsiTheme="majorHAnsi" w:cstheme="majorHAnsi"/>
          <w:sz w:val="20"/>
        </w:rPr>
        <w:t xml:space="preserve">, which is found at </w:t>
      </w:r>
      <w:hyperlink r:id="rId8" w:history="1">
        <w:r w:rsidR="00EC04C3" w:rsidRPr="00457005">
          <w:rPr>
            <w:rStyle w:val="Hyperlink"/>
            <w:rFonts w:asciiTheme="majorHAnsi" w:hAnsiTheme="majorHAnsi" w:cstheme="majorHAnsi"/>
            <w:sz w:val="20"/>
          </w:rPr>
          <w:t>www.brighlightfineart.com</w:t>
        </w:r>
      </w:hyperlink>
      <w:r w:rsidR="00D44576" w:rsidRPr="00457005">
        <w:rPr>
          <w:rFonts w:asciiTheme="majorHAnsi" w:hAnsiTheme="majorHAnsi" w:cstheme="majorHAnsi"/>
          <w:sz w:val="20"/>
        </w:rPr>
        <w:t>.</w:t>
      </w:r>
      <w:r w:rsidR="00EC04C3" w:rsidRPr="00457005">
        <w:rPr>
          <w:rFonts w:asciiTheme="majorHAnsi" w:hAnsiTheme="majorHAnsi" w:cstheme="majorHAnsi"/>
          <w:sz w:val="20"/>
        </w:rPr>
        <w:t xml:space="preserve"> </w:t>
      </w:r>
    </w:p>
    <w:p w14:paraId="596F64DF" w14:textId="77777777" w:rsidR="00EC04C3" w:rsidRPr="00457005" w:rsidRDefault="00EC04C3" w:rsidP="00D44576">
      <w:pPr>
        <w:rPr>
          <w:rFonts w:asciiTheme="majorHAnsi" w:hAnsiTheme="majorHAnsi" w:cstheme="majorHAnsi"/>
          <w:sz w:val="20"/>
        </w:rPr>
      </w:pPr>
    </w:p>
    <w:p w14:paraId="4AAF03F8" w14:textId="6E19D06C" w:rsidR="00D44576" w:rsidRPr="00457005" w:rsidRDefault="00150DCD" w:rsidP="00D44576">
      <w:pPr>
        <w:rPr>
          <w:rFonts w:asciiTheme="majorHAnsi" w:hAnsiTheme="majorHAnsi" w:cstheme="majorHAnsi"/>
          <w:color w:val="0E002D"/>
          <w:sz w:val="20"/>
        </w:rPr>
      </w:pPr>
      <w:r>
        <w:rPr>
          <w:rFonts w:asciiTheme="majorHAnsi" w:hAnsiTheme="majorHAnsi" w:cstheme="majorHAnsi"/>
          <w:color w:val="0E002D"/>
          <w:sz w:val="20"/>
        </w:rPr>
        <w:t>146</w:t>
      </w:r>
      <w:r w:rsidR="0037557A">
        <w:rPr>
          <w:rFonts w:asciiTheme="majorHAnsi" w:hAnsiTheme="majorHAnsi" w:cstheme="majorHAnsi"/>
          <w:color w:val="0E002D"/>
          <w:sz w:val="20"/>
        </w:rPr>
        <w:t>8</w:t>
      </w:r>
      <w:r>
        <w:rPr>
          <w:rFonts w:asciiTheme="majorHAnsi" w:hAnsiTheme="majorHAnsi" w:cstheme="majorHAnsi"/>
          <w:color w:val="0E002D"/>
          <w:sz w:val="20"/>
        </w:rPr>
        <w:t xml:space="preserve"> words</w:t>
      </w:r>
    </w:p>
    <w:p w14:paraId="373818C3" w14:textId="77777777" w:rsidR="00D44576" w:rsidRPr="00457005" w:rsidRDefault="00D44576" w:rsidP="00D44576">
      <w:pPr>
        <w:rPr>
          <w:rFonts w:asciiTheme="majorHAnsi" w:hAnsiTheme="majorHAnsi" w:cstheme="majorHAnsi"/>
          <w:sz w:val="20"/>
        </w:rPr>
      </w:pPr>
    </w:p>
    <w:p w14:paraId="7E1AB83E" w14:textId="77777777" w:rsidR="00E821D9" w:rsidRPr="00457005" w:rsidRDefault="00E821D9">
      <w:pPr>
        <w:rPr>
          <w:rFonts w:asciiTheme="majorHAnsi" w:hAnsiTheme="majorHAnsi" w:cstheme="majorHAnsi"/>
          <w:sz w:val="20"/>
        </w:rPr>
      </w:pPr>
    </w:p>
    <w:sectPr w:rsidR="00E821D9" w:rsidRPr="0045700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lene Head" w:date="2021-05-20T13:10:00Z" w:initials="MH">
    <w:p w14:paraId="01DD8363" w14:textId="6F0B3F9C" w:rsidR="00EF21C0" w:rsidRDefault="00EF21C0">
      <w:pPr>
        <w:pStyle w:val="CommentText"/>
      </w:pPr>
      <w:r>
        <w:rPr>
          <w:rStyle w:val="CommentReference"/>
        </w:rPr>
        <w:annotationRef/>
      </w:r>
      <w:r>
        <w:t>Did you both study with Leffel, Greene, and Mason? Or just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D83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DE60" w16cex:dateUtc="2021-05-20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D8363" w16cid:durableId="2450DE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ne Head">
    <w15:presenceInfo w15:providerId="Windows Live" w15:userId="7620f6405fba0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76"/>
    <w:rsid w:val="00006F92"/>
    <w:rsid w:val="00057011"/>
    <w:rsid w:val="000A0BDD"/>
    <w:rsid w:val="00150DCD"/>
    <w:rsid w:val="00176175"/>
    <w:rsid w:val="002730F0"/>
    <w:rsid w:val="002A0272"/>
    <w:rsid w:val="002F7A62"/>
    <w:rsid w:val="00357523"/>
    <w:rsid w:val="0037557A"/>
    <w:rsid w:val="003950A2"/>
    <w:rsid w:val="004044DB"/>
    <w:rsid w:val="00457005"/>
    <w:rsid w:val="005D1E5A"/>
    <w:rsid w:val="00613813"/>
    <w:rsid w:val="00665018"/>
    <w:rsid w:val="00690D70"/>
    <w:rsid w:val="006956FD"/>
    <w:rsid w:val="007D50B7"/>
    <w:rsid w:val="0092115B"/>
    <w:rsid w:val="00971FDD"/>
    <w:rsid w:val="009F6BAB"/>
    <w:rsid w:val="00AA7BA8"/>
    <w:rsid w:val="00B56F2F"/>
    <w:rsid w:val="00B968F7"/>
    <w:rsid w:val="00BB1E9D"/>
    <w:rsid w:val="00C10C4C"/>
    <w:rsid w:val="00C6289A"/>
    <w:rsid w:val="00CC3A0F"/>
    <w:rsid w:val="00D44576"/>
    <w:rsid w:val="00DE564F"/>
    <w:rsid w:val="00E821D9"/>
    <w:rsid w:val="00E975F8"/>
    <w:rsid w:val="00EC04C3"/>
    <w:rsid w:val="00EF21C0"/>
    <w:rsid w:val="00F47A8F"/>
    <w:rsid w:val="00FD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86463"/>
  <w14:defaultImageDpi w14:val="300"/>
  <w15:docId w15:val="{D208C95E-5FCE-4963-9CC3-981719F5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76"/>
    <w:rPr>
      <w:rFonts w:ascii="Georgia" w:eastAsia="Georgia" w:hAnsi="Georg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C3"/>
    <w:rPr>
      <w:color w:val="0000FF" w:themeColor="hyperlink"/>
      <w:u w:val="single"/>
    </w:rPr>
  </w:style>
  <w:style w:type="character" w:styleId="CommentReference">
    <w:name w:val="annotation reference"/>
    <w:basedOn w:val="DefaultParagraphFont"/>
    <w:uiPriority w:val="99"/>
    <w:semiHidden/>
    <w:unhideWhenUsed/>
    <w:rsid w:val="00EF21C0"/>
    <w:rPr>
      <w:sz w:val="16"/>
      <w:szCs w:val="16"/>
    </w:rPr>
  </w:style>
  <w:style w:type="paragraph" w:styleId="CommentText">
    <w:name w:val="annotation text"/>
    <w:basedOn w:val="Normal"/>
    <w:link w:val="CommentTextChar"/>
    <w:uiPriority w:val="99"/>
    <w:semiHidden/>
    <w:unhideWhenUsed/>
    <w:rsid w:val="00EF21C0"/>
    <w:rPr>
      <w:sz w:val="20"/>
    </w:rPr>
  </w:style>
  <w:style w:type="character" w:customStyle="1" w:styleId="CommentTextChar">
    <w:name w:val="Comment Text Char"/>
    <w:basedOn w:val="DefaultParagraphFont"/>
    <w:link w:val="CommentText"/>
    <w:uiPriority w:val="99"/>
    <w:semiHidden/>
    <w:rsid w:val="00EF21C0"/>
    <w:rPr>
      <w:rFonts w:ascii="Georgia" w:eastAsia="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F21C0"/>
    <w:rPr>
      <w:b/>
      <w:bCs/>
    </w:rPr>
  </w:style>
  <w:style w:type="character" w:customStyle="1" w:styleId="CommentSubjectChar">
    <w:name w:val="Comment Subject Char"/>
    <w:basedOn w:val="CommentTextChar"/>
    <w:link w:val="CommentSubject"/>
    <w:uiPriority w:val="99"/>
    <w:semiHidden/>
    <w:rsid w:val="00EF21C0"/>
    <w:rPr>
      <w:rFonts w:ascii="Georgia" w:eastAsia="Georg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lightfineart.com"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Bright Light Fine Art</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McGraw</dc:creator>
  <cp:keywords/>
  <dc:description/>
  <cp:lastModifiedBy>Marlene Head</cp:lastModifiedBy>
  <cp:revision>6</cp:revision>
  <dcterms:created xsi:type="dcterms:W3CDTF">2021-06-03T23:30:00Z</dcterms:created>
  <dcterms:modified xsi:type="dcterms:W3CDTF">2021-06-03T23:36:00Z</dcterms:modified>
</cp:coreProperties>
</file>